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7C463" w14:textId="4BF82A1D" w:rsidR="00786B5C"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2</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Pr>
          <w:rFonts w:eastAsia="SimSun" w:cs="Arial"/>
          <w:b/>
          <w:kern w:val="0"/>
          <w:sz w:val="28"/>
          <w:szCs w:val="28"/>
          <w:lang w:val="en-US" w:eastAsia="en-US"/>
        </w:rPr>
        <w:t xml:space="preserve">   </w:t>
      </w:r>
      <w:r w:rsidR="001B0336" w:rsidRPr="001B0336">
        <w:rPr>
          <w:rFonts w:eastAsia="SimSun" w:cs="Arial"/>
          <w:b/>
          <w:kern w:val="0"/>
          <w:sz w:val="28"/>
          <w:szCs w:val="28"/>
          <w:lang w:val="en-US" w:eastAsia="en-US"/>
        </w:rPr>
        <w:t>R2-2305017</w:t>
      </w:r>
    </w:p>
    <w:p w14:paraId="0625FCFC" w14:textId="77777777" w:rsidR="00786B5C" w:rsidRDefault="00000000">
      <w:pPr>
        <w:keepLines/>
        <w:widowControl/>
        <w:tabs>
          <w:tab w:val="left" w:pos="567"/>
        </w:tabs>
        <w:adjustRightInd w:val="0"/>
        <w:snapToGrid w:val="0"/>
        <w:spacing w:after="0" w:line="276" w:lineRule="auto"/>
        <w:jc w:val="left"/>
        <w:rPr>
          <w:rFonts w:eastAsia="SimSun" w:cs="Arial"/>
          <w:b/>
          <w:kern w:val="0"/>
          <w:sz w:val="22"/>
          <w:szCs w:val="22"/>
          <w:lang w:val="en-US" w:eastAsia="en-US"/>
        </w:rPr>
      </w:pPr>
      <w:r>
        <w:rPr>
          <w:rFonts w:eastAsia="SimSun" w:cs="Arial" w:hint="eastAsia"/>
          <w:b/>
          <w:kern w:val="0"/>
          <w:sz w:val="28"/>
          <w:szCs w:val="28"/>
          <w:lang w:val="en-US" w:eastAsia="zh-CN"/>
        </w:rPr>
        <w:t>Incheon, Korea, May 22nd</w:t>
      </w:r>
      <w:r>
        <w:rPr>
          <w:rFonts w:eastAsia="SimSun" w:cs="Arial"/>
          <w:b/>
          <w:kern w:val="0"/>
          <w:sz w:val="28"/>
          <w:szCs w:val="28"/>
          <w:lang w:val="en-US" w:eastAsia="en-US"/>
        </w:rPr>
        <w:t>-</w:t>
      </w:r>
      <w:r>
        <w:rPr>
          <w:rFonts w:eastAsia="SimSun" w:cs="Arial" w:hint="eastAsia"/>
          <w:b/>
          <w:kern w:val="0"/>
          <w:sz w:val="28"/>
          <w:szCs w:val="28"/>
          <w:lang w:val="en-US" w:eastAsia="zh-CN"/>
        </w:rPr>
        <w:t>26th</w:t>
      </w:r>
      <w:r>
        <w:rPr>
          <w:rFonts w:eastAsia="SimSun" w:cs="Arial"/>
          <w:b/>
          <w:kern w:val="0"/>
          <w:sz w:val="28"/>
          <w:szCs w:val="28"/>
          <w:lang w:val="en-US" w:eastAsia="en-US"/>
        </w:rPr>
        <w:t>, 2023</w:t>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Pr>
          <w:rFonts w:eastAsia="SimSun" w:cs="Arial"/>
          <w:b/>
          <w:kern w:val="0"/>
          <w:sz w:val="28"/>
          <w:szCs w:val="28"/>
          <w:lang w:val="en-US" w:eastAsia="en-US"/>
        </w:rPr>
        <w:t xml:space="preserve">          </w:t>
      </w:r>
      <w:r>
        <w:rPr>
          <w:rFonts w:eastAsia="SimSun" w:cs="Arial" w:hint="eastAsia"/>
          <w:b/>
          <w:i/>
          <w:iCs/>
          <w:color w:val="BBBCBD" w:themeColor="accent6" w:themeTint="66"/>
          <w:kern w:val="0"/>
          <w:sz w:val="22"/>
          <w:szCs w:val="22"/>
          <w:lang w:val="en-US" w:eastAsia="zh-CN"/>
        </w:rPr>
        <w:t xml:space="preserve">revision </w:t>
      </w:r>
      <w:proofErr w:type="gramStart"/>
      <w:r>
        <w:rPr>
          <w:rFonts w:eastAsia="SimSun" w:cs="Arial" w:hint="eastAsia"/>
          <w:b/>
          <w:i/>
          <w:iCs/>
          <w:color w:val="BBBCBD" w:themeColor="accent6" w:themeTint="66"/>
          <w:kern w:val="0"/>
          <w:sz w:val="22"/>
          <w:szCs w:val="22"/>
          <w:lang w:val="en-US" w:eastAsia="zh-CN"/>
        </w:rPr>
        <w:t xml:space="preserve">of </w:t>
      </w:r>
      <w:r>
        <w:rPr>
          <w:rFonts w:eastAsia="SimSun" w:cs="Arial"/>
          <w:b/>
          <w:i/>
          <w:iCs/>
          <w:color w:val="BBBCBD" w:themeColor="accent6" w:themeTint="66"/>
          <w:kern w:val="0"/>
          <w:sz w:val="22"/>
          <w:szCs w:val="22"/>
          <w:lang w:val="en-US" w:eastAsia="en-US"/>
        </w:rPr>
        <w:t xml:space="preserve"> </w:t>
      </w:r>
      <w:r>
        <w:rPr>
          <w:rFonts w:eastAsia="SimSun" w:cs="Arial" w:hint="eastAsia"/>
          <w:b/>
          <w:i/>
          <w:iCs/>
          <w:color w:val="BBBCBD" w:themeColor="accent6" w:themeTint="66"/>
          <w:kern w:val="0"/>
          <w:sz w:val="22"/>
          <w:szCs w:val="22"/>
          <w:lang w:val="en-US" w:eastAsia="en-US"/>
        </w:rPr>
        <w:t>R</w:t>
      </w:r>
      <w:proofErr w:type="gramEnd"/>
      <w:r>
        <w:rPr>
          <w:rFonts w:eastAsia="SimSun" w:cs="Arial" w:hint="eastAsia"/>
          <w:b/>
          <w:i/>
          <w:iCs/>
          <w:color w:val="BBBCBD" w:themeColor="accent6" w:themeTint="66"/>
          <w:kern w:val="0"/>
          <w:sz w:val="22"/>
          <w:szCs w:val="22"/>
          <w:lang w:val="en-US" w:eastAsia="en-US"/>
        </w:rPr>
        <w:t>2-2302853</w:t>
      </w:r>
    </w:p>
    <w:p w14:paraId="7A66FC20" w14:textId="77777777" w:rsidR="00786B5C"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5BE35AC0" w14:textId="77777777" w:rsidR="00786B5C"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XR-specific power saving </w:t>
      </w:r>
    </w:p>
    <w:p w14:paraId="3C1D4CCB" w14:textId="77777777" w:rsidR="00786B5C"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7.5.3</w:t>
      </w:r>
    </w:p>
    <w:p w14:paraId="4B17E7CE" w14:textId="77777777" w:rsidR="00786B5C"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6F249E6D" w14:textId="77777777" w:rsidR="00786B5C"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6ADEBE92" w14:textId="77777777" w:rsidR="00786B5C" w:rsidRDefault="00000000">
      <w:r>
        <w:rPr>
          <w:rFonts w:cs="Arial"/>
          <w:color w:val="000000"/>
        </w:rPr>
        <w:t>During the study item it was agreed that Most XR frame rates (15, 30, 45, 60, 72, 90 and 120fps) correspond to periodicities which are not an integer (66.66, 33.33, 22.22, 16.66, 13.88, 11.11 and 8.33ms respectively). The corresponding support by DRX will be dealt with in a semi-static manner at least (</w:t>
      </w:r>
      <w:proofErr w:type="gramStart"/>
      <w:r>
        <w:rPr>
          <w:rFonts w:cs="Arial"/>
          <w:color w:val="000000"/>
        </w:rPr>
        <w:t>e.g.</w:t>
      </w:r>
      <w:proofErr w:type="gramEnd"/>
      <w:r>
        <w:rPr>
          <w:rFonts w:cs="Arial"/>
          <w:color w:val="000000"/>
        </w:rPr>
        <w:t xml:space="preserve"> via RRC signalling).</w:t>
      </w:r>
      <w:r>
        <w:rPr>
          <w:rFonts w:cs="Arial" w:hint="eastAsia"/>
          <w:color w:val="000000"/>
          <w:lang w:val="en-US" w:eastAsia="zh-CN"/>
        </w:rPr>
        <w:t xml:space="preserve"> </w:t>
      </w:r>
      <w:r>
        <w:t>In addition, RRC pre-configuration and switching of configurations of DRX can be considered for enhancements of XR power saving.</w:t>
      </w:r>
    </w:p>
    <w:p w14:paraId="7E41D45B" w14:textId="77777777" w:rsidR="00786B5C" w:rsidRDefault="00000000">
      <w:pPr>
        <w:rPr>
          <w:lang w:val="en-US" w:eastAsia="zh-CN"/>
        </w:rPr>
      </w:pPr>
      <w:r>
        <w:rPr>
          <w:rFonts w:hint="eastAsia"/>
          <w:lang w:val="en-US" w:eastAsia="zh-CN"/>
        </w:rPr>
        <w:t>In RAN2#121bis meeting, the following agreements have been made:</w:t>
      </w:r>
    </w:p>
    <w:tbl>
      <w:tblPr>
        <w:tblStyle w:val="TableGrid"/>
        <w:tblW w:w="0" w:type="auto"/>
        <w:tblLook w:val="04A0" w:firstRow="1" w:lastRow="0" w:firstColumn="1" w:lastColumn="0" w:noHBand="0" w:noVBand="1"/>
      </w:tblPr>
      <w:tblGrid>
        <w:gridCol w:w="9771"/>
      </w:tblGrid>
      <w:tr w:rsidR="00786B5C" w14:paraId="670A5BB1" w14:textId="77777777">
        <w:tc>
          <w:tcPr>
            <w:tcW w:w="9997" w:type="dxa"/>
          </w:tcPr>
          <w:p w14:paraId="3E7CA7DC" w14:textId="77777777" w:rsidR="00786B5C" w:rsidRDefault="00000000">
            <w:pPr>
              <w:numPr>
                <w:ilvl w:val="255"/>
                <w:numId w:val="0"/>
              </w:numPr>
              <w:tabs>
                <w:tab w:val="left" w:pos="1619"/>
              </w:tabs>
              <w:spacing w:before="60"/>
              <w:ind w:leftChars="100" w:left="210"/>
              <w:rPr>
                <w:rFonts w:eastAsia="Times New Roman"/>
                <w:u w:val="single"/>
                <w:lang w:eastAsia="ja-JP"/>
              </w:rPr>
            </w:pPr>
            <w:r>
              <w:rPr>
                <w:rFonts w:eastAsia="Times New Roman"/>
                <w:u w:val="single"/>
                <w:lang w:eastAsia="ja-JP"/>
              </w:rPr>
              <w:t>Options</w:t>
            </w:r>
          </w:p>
          <w:p w14:paraId="4F40860D" w14:textId="77777777" w:rsidR="00786B5C" w:rsidRDefault="00000000">
            <w:pPr>
              <w:numPr>
                <w:ilvl w:val="255"/>
                <w:numId w:val="0"/>
              </w:numPr>
              <w:tabs>
                <w:tab w:val="left" w:pos="1619"/>
              </w:tabs>
              <w:spacing w:before="60"/>
              <w:ind w:leftChars="100" w:left="210"/>
              <w:rPr>
                <w:rFonts w:eastAsia="Times New Roman"/>
                <w:lang w:eastAsia="ja-JP"/>
              </w:rPr>
            </w:pPr>
            <w:r>
              <w:rPr>
                <w:rFonts w:eastAsia="Times New Roman"/>
                <w:lang w:eastAsia="ja-JP"/>
              </w:rPr>
              <w:t>?? Rational number for DRX cycle periodicity</w:t>
            </w:r>
          </w:p>
          <w:p w14:paraId="79638679" w14:textId="77777777" w:rsidR="00786B5C" w:rsidRDefault="00000000">
            <w:pPr>
              <w:numPr>
                <w:ilvl w:val="255"/>
                <w:numId w:val="0"/>
              </w:numPr>
              <w:tabs>
                <w:tab w:val="left" w:pos="1619"/>
              </w:tabs>
              <w:spacing w:before="60"/>
              <w:ind w:leftChars="100" w:left="210"/>
              <w:rPr>
                <w:rFonts w:eastAsia="Times New Roman"/>
                <w:lang w:eastAsia="ja-JP"/>
              </w:rPr>
            </w:pPr>
            <w:r>
              <w:rPr>
                <w:rFonts w:eastAsia="Times New Roman"/>
                <w:lang w:eastAsia="ja-JP"/>
              </w:rPr>
              <w:t>?? DRX cycle adjustments</w:t>
            </w:r>
          </w:p>
          <w:p w14:paraId="7A2AC36B" w14:textId="77777777" w:rsidR="00786B5C" w:rsidRDefault="00000000">
            <w:pPr>
              <w:numPr>
                <w:ilvl w:val="255"/>
                <w:numId w:val="0"/>
              </w:numPr>
              <w:tabs>
                <w:tab w:val="left" w:pos="1619"/>
              </w:tabs>
              <w:spacing w:before="60"/>
              <w:ind w:leftChars="100" w:left="210"/>
              <w:rPr>
                <w:rFonts w:eastAsia="Times New Roman"/>
                <w:strike/>
                <w:lang w:eastAsia="ja-JP"/>
              </w:rPr>
            </w:pPr>
            <w:r>
              <w:rPr>
                <w:rFonts w:eastAsia="Times New Roman"/>
                <w:strike/>
                <w:lang w:eastAsia="ja-JP"/>
              </w:rPr>
              <w:t>?? Multiple active DRX configurations</w:t>
            </w:r>
          </w:p>
          <w:p w14:paraId="5597DCA0" w14:textId="77777777" w:rsidR="00786B5C" w:rsidRDefault="00000000">
            <w:pPr>
              <w:numPr>
                <w:ilvl w:val="0"/>
                <w:numId w:val="7"/>
              </w:numPr>
              <w:tabs>
                <w:tab w:val="clear" w:pos="9990"/>
                <w:tab w:val="left" w:pos="1619"/>
              </w:tabs>
              <w:spacing w:before="60"/>
              <w:ind w:leftChars="100" w:left="570"/>
              <w:rPr>
                <w:rFonts w:eastAsia="Times New Roman"/>
                <w:bCs/>
                <w:lang w:eastAsia="ja-JP"/>
              </w:rPr>
            </w:pPr>
            <w:r>
              <w:rPr>
                <w:rFonts w:eastAsia="Times New Roman"/>
                <w:bCs/>
                <w:lang w:eastAsia="ja-JP"/>
              </w:rPr>
              <w:t xml:space="preserve">RAN2 will not consider solution 3, </w:t>
            </w:r>
            <w:proofErr w:type="gramStart"/>
            <w:r>
              <w:rPr>
                <w:rFonts w:eastAsia="Times New Roman"/>
                <w:bCs/>
                <w:lang w:eastAsia="ja-JP"/>
              </w:rPr>
              <w:t>i.e.</w:t>
            </w:r>
            <w:proofErr w:type="gramEnd"/>
            <w:r>
              <w:rPr>
                <w:rFonts w:eastAsia="Times New Roman"/>
                <w:bCs/>
                <w:lang w:eastAsia="ja-JP"/>
              </w:rPr>
              <w:t xml:space="preserve"> multiple active DRX configurations as a solution to the non-integer periodicity for XR traffic, i.e. UE would have only one DRX configuration. </w:t>
            </w:r>
          </w:p>
          <w:p w14:paraId="3DF7D099" w14:textId="77777777" w:rsidR="00786B5C" w:rsidRDefault="00000000">
            <w:pPr>
              <w:numPr>
                <w:ilvl w:val="0"/>
                <w:numId w:val="7"/>
              </w:numPr>
              <w:tabs>
                <w:tab w:val="clear" w:pos="9990"/>
                <w:tab w:val="left" w:pos="1619"/>
              </w:tabs>
              <w:spacing w:before="60"/>
              <w:ind w:leftChars="100" w:left="570"/>
              <w:rPr>
                <w:rFonts w:eastAsia="Malgun Gothic"/>
                <w:lang w:val="en-US" w:eastAsia="zh-CN"/>
              </w:rPr>
            </w:pPr>
            <w:r>
              <w:rPr>
                <w:rFonts w:eastAsia="Times New Roman"/>
                <w:bCs/>
                <w:lang w:eastAsia="ja-JP"/>
              </w:rPr>
              <w:t>To address SFN wrap around, it is proposed to adopt option with a counter in DRX formula that increments at every SFN wrap around and an DRX reference SFN signalled by network. FFS if this is based on H-SFN, E-SFN or a generic counter.</w:t>
            </w:r>
          </w:p>
        </w:tc>
      </w:tr>
    </w:tbl>
    <w:p w14:paraId="136C748A" w14:textId="77777777" w:rsidR="00786B5C" w:rsidRDefault="00000000">
      <w:pPr>
        <w:rPr>
          <w:rFonts w:cs="Arial"/>
          <w:color w:val="000000"/>
        </w:rPr>
      </w:pPr>
      <w:r>
        <w:rPr>
          <w:rFonts w:cs="Arial"/>
          <w:color w:val="000000"/>
        </w:rPr>
        <w:t xml:space="preserve">In this contribution, we </w:t>
      </w:r>
      <w:r>
        <w:rPr>
          <w:rFonts w:eastAsia="SimSun" w:cs="Arial" w:hint="eastAsia"/>
          <w:color w:val="000000"/>
          <w:lang w:val="en-US" w:eastAsia="zh-CN"/>
        </w:rPr>
        <w:t xml:space="preserve">will </w:t>
      </w:r>
      <w:r>
        <w:rPr>
          <w:rFonts w:cs="Arial"/>
          <w:color w:val="000000"/>
        </w:rPr>
        <w:t xml:space="preserve">study </w:t>
      </w:r>
      <w:r>
        <w:rPr>
          <w:rFonts w:cs="Arial" w:hint="eastAsia"/>
          <w:color w:val="000000"/>
          <w:lang w:val="en-US" w:eastAsia="zh-CN"/>
        </w:rPr>
        <w:t>how to match the DRX periodicity with non-integer XR</w:t>
      </w:r>
      <w:r>
        <w:rPr>
          <w:rFonts w:cs="Arial"/>
          <w:color w:val="000000"/>
        </w:rPr>
        <w:t xml:space="preserve"> </w:t>
      </w:r>
      <w:proofErr w:type="spellStart"/>
      <w:r>
        <w:rPr>
          <w:rFonts w:cs="Arial"/>
          <w:color w:val="000000"/>
        </w:rPr>
        <w:t>periodicit</w:t>
      </w:r>
      <w:proofErr w:type="spellEnd"/>
      <w:r>
        <w:rPr>
          <w:rFonts w:cs="Arial" w:hint="eastAsia"/>
          <w:color w:val="000000"/>
          <w:lang w:val="en-US" w:eastAsia="zh-CN"/>
        </w:rPr>
        <w:t xml:space="preserve">y, </w:t>
      </w:r>
      <w:r>
        <w:t>switching of DRX</w:t>
      </w:r>
      <w:r>
        <w:rPr>
          <w:rFonts w:hint="eastAsia"/>
          <w:lang w:val="en-US" w:eastAsia="zh-CN"/>
        </w:rPr>
        <w:t xml:space="preserve"> </w:t>
      </w:r>
      <w:r>
        <w:t>configurations</w:t>
      </w:r>
      <w:r>
        <w:rPr>
          <w:rFonts w:hint="eastAsia"/>
          <w:lang w:val="en-US" w:eastAsia="zh-CN"/>
        </w:rPr>
        <w:t xml:space="preserve">, </w:t>
      </w:r>
      <w:r>
        <w:rPr>
          <w:rFonts w:cs="Arial" w:hint="eastAsia"/>
          <w:color w:val="000000"/>
          <w:lang w:val="en-US" w:eastAsia="zh-CN"/>
        </w:rPr>
        <w:t>and give our proposals.</w:t>
      </w:r>
    </w:p>
    <w:p w14:paraId="42BF8070" w14:textId="77777777" w:rsidR="00786B5C"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47AF2C44" w14:textId="77777777" w:rsidR="00786B5C" w:rsidRDefault="00000000">
      <w:pPr>
        <w:rPr>
          <w:rFonts w:cs="Arial"/>
          <w:color w:val="000000"/>
          <w:sz w:val="24"/>
          <w:szCs w:val="24"/>
          <w:lang w:val="en-US" w:eastAsia="zh-CN"/>
        </w:rPr>
      </w:pPr>
      <w:r>
        <w:rPr>
          <w:rFonts w:cs="Arial" w:hint="eastAsia"/>
          <w:color w:val="000000"/>
          <w:sz w:val="24"/>
          <w:szCs w:val="24"/>
          <w:lang w:val="en-US" w:eastAsia="zh-CN"/>
        </w:rPr>
        <w:t>2.1 match the DRX periodicity with non-integer XR</w:t>
      </w:r>
      <w:r>
        <w:rPr>
          <w:rFonts w:cs="Arial"/>
          <w:color w:val="000000"/>
          <w:sz w:val="24"/>
          <w:szCs w:val="24"/>
        </w:rPr>
        <w:t xml:space="preserve"> </w:t>
      </w:r>
      <w:proofErr w:type="spellStart"/>
      <w:r>
        <w:rPr>
          <w:rFonts w:cs="Arial"/>
          <w:color w:val="000000"/>
          <w:sz w:val="24"/>
          <w:szCs w:val="24"/>
        </w:rPr>
        <w:t>periodicit</w:t>
      </w:r>
      <w:proofErr w:type="spellEnd"/>
      <w:r>
        <w:rPr>
          <w:rFonts w:cs="Arial" w:hint="eastAsia"/>
          <w:color w:val="000000"/>
          <w:sz w:val="24"/>
          <w:szCs w:val="24"/>
          <w:lang w:val="en-US" w:eastAsia="zh-CN"/>
        </w:rPr>
        <w:t>y</w:t>
      </w:r>
    </w:p>
    <w:p w14:paraId="4EAB220E" w14:textId="77777777" w:rsidR="00786B5C" w:rsidRDefault="00000000">
      <w:pPr>
        <w:numPr>
          <w:ilvl w:val="255"/>
          <w:numId w:val="0"/>
        </w:numPr>
        <w:rPr>
          <w:rStyle w:val="CommentReference"/>
          <w:sz w:val="21"/>
          <w:lang w:val="en-US" w:eastAsia="zh-CN"/>
        </w:rPr>
      </w:pPr>
      <w:r>
        <w:rPr>
          <w:rStyle w:val="CommentReference"/>
          <w:rFonts w:hint="eastAsia"/>
          <w:sz w:val="21"/>
          <w:lang w:val="en-US" w:eastAsia="zh-CN"/>
        </w:rPr>
        <w:t xml:space="preserve">In RAN2#112 meeting, three options are listed as the possible solutions to the non-integer periodicity for XR traffic issue, and it has been agreed not to consider solution 3, </w:t>
      </w:r>
      <w:proofErr w:type="gramStart"/>
      <w:r>
        <w:rPr>
          <w:rStyle w:val="CommentReference"/>
          <w:rFonts w:hint="eastAsia"/>
          <w:sz w:val="21"/>
          <w:lang w:val="en-US" w:eastAsia="zh-CN"/>
        </w:rPr>
        <w:t>i.e.</w:t>
      </w:r>
      <w:proofErr w:type="gramEnd"/>
      <w:r>
        <w:rPr>
          <w:rStyle w:val="CommentReference"/>
          <w:rFonts w:hint="eastAsia"/>
          <w:sz w:val="21"/>
          <w:lang w:val="en-US" w:eastAsia="zh-CN"/>
        </w:rPr>
        <w:t xml:space="preserve"> multiple active DRX configurations as a solution to the non-integer periodicity for XR traffic, i.e. UE would have only one DRX configuration. For the next work, RAN2 should focus on the remaining two options and do not discuss any other solutions:</w:t>
      </w:r>
    </w:p>
    <w:p w14:paraId="16466368" w14:textId="77777777" w:rsidR="00786B5C" w:rsidRDefault="00000000">
      <w:pPr>
        <w:numPr>
          <w:ilvl w:val="255"/>
          <w:numId w:val="0"/>
        </w:numPr>
        <w:rPr>
          <w:rFonts w:eastAsia="SimSun"/>
          <w:lang w:val="en-US" w:eastAsia="zh-CN"/>
        </w:rPr>
      </w:pPr>
      <w:r>
        <w:rPr>
          <w:rFonts w:eastAsia="SimSun"/>
          <w:lang w:val="en-US" w:eastAsia="zh-CN"/>
        </w:rPr>
        <w:t xml:space="preserve">With dynamic adjustment of DRX cycle, the following issues need to be investigated first: </w:t>
      </w:r>
    </w:p>
    <w:p w14:paraId="25604AF9" w14:textId="77777777" w:rsidR="00786B5C" w:rsidRPr="0005595E" w:rsidRDefault="00000000">
      <w:pPr>
        <w:pStyle w:val="ListParagraph"/>
        <w:numPr>
          <w:ilvl w:val="0"/>
          <w:numId w:val="8"/>
        </w:numPr>
        <w:ind w:firstLineChars="0"/>
        <w:rPr>
          <w:rFonts w:eastAsia="SimSun"/>
          <w:b/>
          <w:bCs/>
          <w:u w:val="single"/>
          <w:lang w:val="en-US" w:eastAsia="zh-CN"/>
        </w:rPr>
      </w:pPr>
      <w:r w:rsidRPr="0005595E">
        <w:rPr>
          <w:rFonts w:eastAsia="SimSun"/>
          <w:b/>
          <w:bCs/>
          <w:u w:val="single"/>
          <w:lang w:val="en-US" w:eastAsia="zh-CN"/>
        </w:rPr>
        <w:lastRenderedPageBreak/>
        <w:t>Signaling overhead</w:t>
      </w:r>
      <w:r>
        <w:rPr>
          <w:rFonts w:eastAsia="SimSun"/>
          <w:b/>
          <w:bCs/>
          <w:u w:val="single"/>
          <w:lang w:val="en-US" w:eastAsia="zh-CN"/>
        </w:rPr>
        <w:t xml:space="preserve"> and overall complexity</w:t>
      </w:r>
      <w:r w:rsidRPr="0005595E">
        <w:rPr>
          <w:rFonts w:eastAsia="SimSun"/>
          <w:b/>
          <w:bCs/>
          <w:u w:val="single"/>
          <w:lang w:val="en-US" w:eastAsia="zh-CN"/>
        </w:rPr>
        <w:t xml:space="preserve">: </w:t>
      </w:r>
    </w:p>
    <w:p w14:paraId="7A290327" w14:textId="7695129D" w:rsidR="00786B5C" w:rsidRDefault="00000000" w:rsidP="0005595E">
      <w:pPr>
        <w:numPr>
          <w:ilvl w:val="255"/>
          <w:numId w:val="0"/>
        </w:numPr>
        <w:ind w:left="360"/>
        <w:rPr>
          <w:rStyle w:val="CommentReference"/>
          <w:sz w:val="21"/>
        </w:rPr>
      </w:pPr>
      <w:r>
        <w:rPr>
          <w:rFonts w:eastAsia="SimSun"/>
          <w:lang w:val="en-US" w:eastAsia="zh-CN"/>
        </w:rPr>
        <w:t xml:space="preserve">One of the main concerns with </w:t>
      </w:r>
      <w:r>
        <w:rPr>
          <w:rFonts w:eastAsia="Times New Roman"/>
          <w:lang w:eastAsia="ja-JP"/>
        </w:rPr>
        <w:t>DRX cycle adjustments</w:t>
      </w:r>
      <w:r>
        <w:rPr>
          <w:rFonts w:eastAsia="SimSun" w:hint="eastAsia"/>
          <w:lang w:val="en-US" w:eastAsia="zh-CN"/>
        </w:rPr>
        <w:t xml:space="preserve"> dynamically by </w:t>
      </w:r>
      <w:proofErr w:type="spellStart"/>
      <w:r>
        <w:rPr>
          <w:rFonts w:eastAsia="SimSun" w:hint="eastAsia"/>
          <w:lang w:val="en-US" w:eastAsia="zh-CN"/>
        </w:rPr>
        <w:t>signalling</w:t>
      </w:r>
      <w:proofErr w:type="spellEnd"/>
      <w:r>
        <w:rPr>
          <w:rFonts w:eastAsia="SimSun" w:hint="eastAsia"/>
          <w:lang w:val="en-US" w:eastAsia="zh-CN"/>
        </w:rPr>
        <w:t xml:space="preserve"> </w:t>
      </w:r>
      <w:r>
        <w:rPr>
          <w:rFonts w:eastAsia="SimSun"/>
          <w:lang w:val="en-US" w:eastAsia="zh-CN"/>
        </w:rPr>
        <w:t>is that this increases</w:t>
      </w:r>
      <w:r>
        <w:rPr>
          <w:rFonts w:eastAsia="SimSun" w:hint="eastAsia"/>
          <w:lang w:val="en-US" w:eastAsia="zh-CN"/>
        </w:rPr>
        <w:t xml:space="preserve"> </w:t>
      </w:r>
      <w:proofErr w:type="spellStart"/>
      <w:r>
        <w:rPr>
          <w:rFonts w:eastAsia="SimSun" w:hint="eastAsia"/>
          <w:lang w:val="en-US" w:eastAsia="zh-CN"/>
        </w:rPr>
        <w:t>signalling</w:t>
      </w:r>
      <w:proofErr w:type="spellEnd"/>
      <w:r>
        <w:rPr>
          <w:rFonts w:eastAsia="SimSun" w:hint="eastAsia"/>
          <w:lang w:val="en-US" w:eastAsia="zh-CN"/>
        </w:rPr>
        <w:t xml:space="preserve"> over</w:t>
      </w:r>
      <w:r>
        <w:rPr>
          <w:rFonts w:eastAsia="SimSun"/>
          <w:lang w:val="en-US" w:eastAsia="zh-CN"/>
        </w:rPr>
        <w:t>head</w:t>
      </w:r>
      <w:r>
        <w:rPr>
          <w:rFonts w:eastAsia="SimSun" w:hint="eastAsia"/>
          <w:lang w:val="en-US" w:eastAsia="zh-CN"/>
        </w:rPr>
        <w:t>.</w:t>
      </w:r>
      <w:r>
        <w:rPr>
          <w:rFonts w:eastAsia="SimSun"/>
          <w:lang w:val="en-US" w:eastAsia="zh-CN"/>
        </w:rPr>
        <w:t xml:space="preserve"> The problem is that different XR periodicities will require an updated DRX configuration at different points in time depending on the difference between the actual periodicity and the integer periodicity of the configured DRX cycle. If the DRX cycle is not updated, the this will cause mis-alignment between the traffic arrival and the DRX ON occasion. </w:t>
      </w:r>
      <w:r>
        <w:rPr>
          <w:rFonts w:eastAsia="SimSun" w:hint="eastAsia"/>
          <w:lang w:val="en-US" w:eastAsia="zh-CN"/>
        </w:rPr>
        <w:t xml:space="preserve"> This </w:t>
      </w:r>
      <w:r>
        <w:rPr>
          <w:rFonts w:eastAsia="SimSun"/>
          <w:lang w:val="en-US" w:eastAsia="zh-CN"/>
        </w:rPr>
        <w:t>mis-</w:t>
      </w:r>
      <w:r>
        <w:rPr>
          <w:rFonts w:eastAsia="SimSun" w:hint="eastAsia"/>
          <w:lang w:val="en-US" w:eastAsia="zh-CN"/>
        </w:rPr>
        <w:t xml:space="preserve">alignment may cause </w:t>
      </w:r>
      <w:r>
        <w:rPr>
          <w:rFonts w:eastAsia="SimSun"/>
          <w:lang w:val="en-US" w:eastAsia="zh-CN"/>
        </w:rPr>
        <w:t xml:space="preserve">higher </w:t>
      </w:r>
      <w:r>
        <w:rPr>
          <w:rFonts w:eastAsia="SimSun" w:hint="eastAsia"/>
          <w:lang w:val="en-US" w:eastAsia="zh-CN"/>
        </w:rPr>
        <w:t xml:space="preserve">UE power consumption or service transmission delay. To avoid this misalignment, the C-DRX cycle or C-DRX start time should be adjusted </w:t>
      </w:r>
      <w:r>
        <w:rPr>
          <w:rFonts w:eastAsia="SimSun"/>
          <w:lang w:val="en-US" w:eastAsia="zh-CN"/>
        </w:rPr>
        <w:t xml:space="preserve">often and the frequency with which such updates need to be made depends on the actual DRX cycle and the XR traffic periodicity. Such frequent updating of the DRX cycle will significantly impact the overall </w:t>
      </w:r>
      <w:proofErr w:type="spellStart"/>
      <w:r>
        <w:rPr>
          <w:rFonts w:eastAsia="SimSun"/>
          <w:lang w:val="en-US" w:eastAsia="zh-CN"/>
        </w:rPr>
        <w:t>signalling</w:t>
      </w:r>
      <w:proofErr w:type="spellEnd"/>
      <w:r>
        <w:rPr>
          <w:rFonts w:eastAsia="SimSun"/>
          <w:lang w:val="en-US" w:eastAsia="zh-CN"/>
        </w:rPr>
        <w:t xml:space="preserve"> overhead and reduce the XR capacity </w:t>
      </w:r>
      <w:proofErr w:type="spellStart"/>
      <w:r>
        <w:rPr>
          <w:rFonts w:eastAsia="SimSun"/>
          <w:lang w:val="en-US" w:eastAsia="zh-CN"/>
        </w:rPr>
        <w:t>fo</w:t>
      </w:r>
      <w:proofErr w:type="spellEnd"/>
      <w:r>
        <w:rPr>
          <w:rFonts w:eastAsia="SimSun"/>
          <w:lang w:val="en-US" w:eastAsia="zh-CN"/>
        </w:rPr>
        <w:t xml:space="preserve"> the cell.  The actual </w:t>
      </w:r>
      <w:proofErr w:type="spellStart"/>
      <w:r>
        <w:rPr>
          <w:rFonts w:eastAsia="SimSun"/>
          <w:lang w:val="en-US" w:eastAsia="zh-CN"/>
        </w:rPr>
        <w:t>signalling</w:t>
      </w:r>
      <w:proofErr w:type="spellEnd"/>
      <w:r>
        <w:rPr>
          <w:rFonts w:eastAsia="SimSun"/>
          <w:lang w:val="en-US" w:eastAsia="zh-CN"/>
        </w:rPr>
        <w:t xml:space="preserve"> overhead may depend on whether RRC/MAC/DCI </w:t>
      </w:r>
      <w:proofErr w:type="spellStart"/>
      <w:r>
        <w:rPr>
          <w:rFonts w:eastAsia="SimSun"/>
          <w:lang w:val="en-US" w:eastAsia="zh-CN"/>
        </w:rPr>
        <w:t>signalling</w:t>
      </w:r>
      <w:proofErr w:type="spellEnd"/>
      <w:r>
        <w:rPr>
          <w:rFonts w:eastAsia="SimSun"/>
          <w:lang w:val="en-US" w:eastAsia="zh-CN"/>
        </w:rPr>
        <w:t xml:space="preserve"> is used for these updates, but regardless of method used, the </w:t>
      </w:r>
      <w:proofErr w:type="spellStart"/>
      <w:r>
        <w:rPr>
          <w:rFonts w:eastAsia="SimSun"/>
          <w:lang w:val="en-US" w:eastAsia="zh-CN"/>
        </w:rPr>
        <w:t>signalling</w:t>
      </w:r>
      <w:proofErr w:type="spellEnd"/>
      <w:r>
        <w:rPr>
          <w:rFonts w:eastAsia="SimSun"/>
          <w:lang w:val="en-US" w:eastAsia="zh-CN"/>
        </w:rPr>
        <w:t xml:space="preserve"> overhead is always there and different mechanisms will also have different collateral issues (</w:t>
      </w:r>
      <w:proofErr w:type="gramStart"/>
      <w:r>
        <w:rPr>
          <w:rFonts w:eastAsia="SimSun"/>
          <w:lang w:val="en-US" w:eastAsia="zh-CN"/>
        </w:rPr>
        <w:t>e.g.</w:t>
      </w:r>
      <w:proofErr w:type="gramEnd"/>
      <w:r>
        <w:rPr>
          <w:rFonts w:eastAsia="SimSun"/>
          <w:lang w:val="en-US" w:eastAsia="zh-CN"/>
        </w:rPr>
        <w:t xml:space="preserve"> reliability </w:t>
      </w:r>
      <w:proofErr w:type="spellStart"/>
      <w:r>
        <w:rPr>
          <w:rFonts w:eastAsia="SimSun"/>
          <w:lang w:val="en-US" w:eastAsia="zh-CN"/>
        </w:rPr>
        <w:t>etc</w:t>
      </w:r>
      <w:proofErr w:type="spellEnd"/>
      <w:r>
        <w:rPr>
          <w:rFonts w:eastAsia="SimSun"/>
          <w:lang w:val="en-US" w:eastAsia="zh-CN"/>
        </w:rPr>
        <w:t xml:space="preserve">) which are further discussed below. </w:t>
      </w:r>
      <w:r>
        <w:rPr>
          <w:rFonts w:eastAsia="SimSun" w:hint="eastAsia"/>
          <w:lang w:val="en-US" w:eastAsia="zh-CN"/>
        </w:rPr>
        <w:t xml:space="preserve"> </w:t>
      </w:r>
    </w:p>
    <w:p w14:paraId="3F6E48B2" w14:textId="7BE51574" w:rsidR="00786B5C" w:rsidRDefault="00000000" w:rsidP="0005595E">
      <w:pPr>
        <w:numPr>
          <w:ilvl w:val="255"/>
          <w:numId w:val="0"/>
        </w:numPr>
        <w:ind w:left="360"/>
        <w:rPr>
          <w:rFonts w:eastAsia="SimSun"/>
          <w:b/>
          <w:bCs/>
          <w:lang w:val="en-US" w:eastAsia="zh-CN"/>
        </w:rPr>
      </w:pPr>
      <w:r>
        <w:rPr>
          <w:rFonts w:eastAsia="SimSun" w:hint="eastAsia"/>
          <w:b/>
          <w:bCs/>
          <w:lang w:val="en-US" w:eastAsia="zh-CN"/>
        </w:rPr>
        <w:t>Observation 1: Dynamically adjust</w:t>
      </w:r>
      <w:r>
        <w:rPr>
          <w:rFonts w:eastAsia="SimSun"/>
          <w:b/>
          <w:bCs/>
          <w:lang w:val="en-US" w:eastAsia="zh-CN"/>
        </w:rPr>
        <w:t>ing</w:t>
      </w:r>
      <w:r>
        <w:rPr>
          <w:rFonts w:eastAsia="SimSun" w:hint="eastAsia"/>
          <w:b/>
          <w:bCs/>
          <w:lang w:val="en-US" w:eastAsia="zh-CN"/>
        </w:rPr>
        <w:t xml:space="preserve"> the </w:t>
      </w:r>
      <w:r>
        <w:rPr>
          <w:rFonts w:eastAsia="Times New Roman"/>
          <w:b/>
          <w:bCs/>
          <w:lang w:eastAsia="ja-JP"/>
        </w:rPr>
        <w:t>DRX cycle</w:t>
      </w:r>
      <w:r>
        <w:rPr>
          <w:rFonts w:eastAsia="SimSun" w:hint="eastAsia"/>
          <w:b/>
          <w:bCs/>
          <w:lang w:val="en-US" w:eastAsia="zh-CN"/>
        </w:rPr>
        <w:t xml:space="preserve"> by </w:t>
      </w:r>
      <w:proofErr w:type="spellStart"/>
      <w:r>
        <w:rPr>
          <w:rFonts w:eastAsia="SimSun" w:hint="eastAsia"/>
          <w:b/>
          <w:bCs/>
          <w:lang w:val="en-US" w:eastAsia="zh-CN"/>
        </w:rPr>
        <w:t>Signalling</w:t>
      </w:r>
      <w:proofErr w:type="spellEnd"/>
      <w:r>
        <w:rPr>
          <w:rFonts w:eastAsia="SimSun" w:hint="eastAsia"/>
          <w:b/>
          <w:bCs/>
          <w:lang w:val="en-US" w:eastAsia="zh-CN"/>
        </w:rPr>
        <w:t xml:space="preserve"> as a solution </w:t>
      </w:r>
      <w:r>
        <w:rPr>
          <w:rStyle w:val="CommentReference"/>
          <w:rFonts w:hint="eastAsia"/>
          <w:b/>
          <w:bCs/>
          <w:sz w:val="21"/>
          <w:lang w:val="en-US" w:eastAsia="zh-CN"/>
        </w:rPr>
        <w:t xml:space="preserve">to the non-integer periodicity for XR traffic </w:t>
      </w:r>
      <w:r>
        <w:rPr>
          <w:rFonts w:eastAsia="SimSun" w:hint="eastAsia"/>
          <w:b/>
          <w:bCs/>
          <w:lang w:val="en-US" w:eastAsia="zh-CN"/>
        </w:rPr>
        <w:t xml:space="preserve">will cause frequent </w:t>
      </w:r>
      <w:proofErr w:type="spellStart"/>
      <w:r>
        <w:rPr>
          <w:rFonts w:eastAsia="SimSun" w:hint="eastAsia"/>
          <w:b/>
          <w:bCs/>
          <w:lang w:val="en-US" w:eastAsia="zh-CN"/>
        </w:rPr>
        <w:t>Uu</w:t>
      </w:r>
      <w:proofErr w:type="spellEnd"/>
      <w:r>
        <w:rPr>
          <w:rFonts w:eastAsia="SimSun" w:hint="eastAsia"/>
          <w:b/>
          <w:bCs/>
          <w:lang w:val="en-US" w:eastAsia="zh-CN"/>
        </w:rPr>
        <w:t xml:space="preserve"> </w:t>
      </w:r>
      <w:proofErr w:type="spellStart"/>
      <w:r>
        <w:rPr>
          <w:rFonts w:eastAsia="SimSun" w:hint="eastAsia"/>
          <w:b/>
          <w:bCs/>
          <w:lang w:val="en-US" w:eastAsia="zh-CN"/>
        </w:rPr>
        <w:t>signalling</w:t>
      </w:r>
      <w:proofErr w:type="spellEnd"/>
      <w:r>
        <w:rPr>
          <w:rFonts w:eastAsia="SimSun" w:hint="eastAsia"/>
          <w:b/>
          <w:bCs/>
          <w:lang w:val="en-US" w:eastAsia="zh-CN"/>
        </w:rPr>
        <w:t xml:space="preserve"> and </w:t>
      </w:r>
      <w:r>
        <w:rPr>
          <w:rFonts w:eastAsia="SimSun"/>
          <w:b/>
          <w:bCs/>
          <w:lang w:val="en-US" w:eastAsia="zh-CN"/>
        </w:rPr>
        <w:t>reduces the XR cell capacity</w:t>
      </w:r>
      <w:r>
        <w:rPr>
          <w:rFonts w:eastAsia="SimSun" w:hint="eastAsia"/>
          <w:b/>
          <w:bCs/>
          <w:lang w:val="en-US" w:eastAsia="zh-CN"/>
        </w:rPr>
        <w:t>.</w:t>
      </w:r>
    </w:p>
    <w:p w14:paraId="04E7A4EB" w14:textId="1B4978AC" w:rsidR="00786B5C" w:rsidRDefault="00000000" w:rsidP="0005595E">
      <w:pPr>
        <w:numPr>
          <w:ilvl w:val="255"/>
          <w:numId w:val="0"/>
        </w:numPr>
        <w:ind w:left="420"/>
        <w:rPr>
          <w:rFonts w:eastAsia="SimSun"/>
          <w:lang w:val="en-US" w:eastAsia="zh-CN"/>
        </w:rPr>
      </w:pPr>
      <w:r>
        <w:rPr>
          <w:rFonts w:eastAsia="SimSun"/>
          <w:lang w:val="en-US" w:eastAsia="zh-CN"/>
        </w:rPr>
        <w:t>Further, if</w:t>
      </w:r>
      <w:r>
        <w:rPr>
          <w:rFonts w:eastAsia="SimSun" w:hint="eastAsia"/>
          <w:lang w:val="en-US" w:eastAsia="zh-CN"/>
        </w:rPr>
        <w:t xml:space="preserve"> </w:t>
      </w:r>
      <w:r>
        <w:rPr>
          <w:rFonts w:eastAsia="SimSun"/>
          <w:lang w:val="en-US" w:eastAsia="zh-CN"/>
        </w:rPr>
        <w:t>the solution to dynamically adjust the</w:t>
      </w:r>
      <w:r>
        <w:rPr>
          <w:rFonts w:eastAsia="SimSun" w:hint="eastAsia"/>
          <w:lang w:val="en-US" w:eastAsia="zh-CN"/>
        </w:rPr>
        <w:t xml:space="preserve"> </w:t>
      </w:r>
      <w:r>
        <w:rPr>
          <w:rFonts w:eastAsia="Times New Roman"/>
          <w:lang w:eastAsia="ja-JP"/>
        </w:rPr>
        <w:t>DRX cycle</w:t>
      </w:r>
      <w:r>
        <w:rPr>
          <w:rFonts w:eastAsia="SimSun" w:hint="eastAsia"/>
          <w:lang w:val="en-US" w:eastAsia="zh-CN"/>
        </w:rPr>
        <w:t xml:space="preserve"> </w:t>
      </w:r>
      <w:r>
        <w:t>is to be adopted, we first need to introduce new DRX cycles anyway (</w:t>
      </w:r>
      <w:proofErr w:type="gramStart"/>
      <w:r>
        <w:t>e.g.</w:t>
      </w:r>
      <w:proofErr w:type="gramEnd"/>
      <w:r>
        <w:t xml:space="preserve"> 16 and 17 </w:t>
      </w:r>
      <w:proofErr w:type="spellStart"/>
      <w:r>
        <w:t>ms</w:t>
      </w:r>
      <w:proofErr w:type="spellEnd"/>
      <w:r>
        <w:t xml:space="preserve"> cycles) which currently don’t exist</w:t>
      </w:r>
      <w:r>
        <w:rPr>
          <w:rFonts w:eastAsia="SimSun" w:hint="eastAsia"/>
          <w:lang w:val="en-US" w:eastAsia="zh-CN"/>
        </w:rPr>
        <w:t>. Thus, new DRX cycle values should be added.</w:t>
      </w:r>
    </w:p>
    <w:p w14:paraId="45AE6D17" w14:textId="653724B0" w:rsidR="00786B5C" w:rsidRDefault="00000000">
      <w:pPr>
        <w:numPr>
          <w:ilvl w:val="255"/>
          <w:numId w:val="0"/>
        </w:numPr>
        <w:ind w:left="420"/>
        <w:rPr>
          <w:rFonts w:eastAsia="SimSun"/>
          <w:b/>
          <w:bCs/>
          <w:lang w:val="en-US" w:eastAsia="zh-CN"/>
        </w:rPr>
      </w:pPr>
      <w:r>
        <w:rPr>
          <w:rFonts w:eastAsia="SimSun" w:hint="eastAsia"/>
          <w:b/>
          <w:bCs/>
          <w:lang w:val="en-US" w:eastAsia="zh-CN"/>
        </w:rPr>
        <w:t xml:space="preserve">Observation 2: new DRX cycle values </w:t>
      </w:r>
      <w:r>
        <w:rPr>
          <w:rFonts w:eastAsia="SimSun"/>
          <w:b/>
          <w:bCs/>
          <w:lang w:val="en-US" w:eastAsia="zh-CN"/>
        </w:rPr>
        <w:t>would need to</w:t>
      </w:r>
      <w:r>
        <w:rPr>
          <w:rFonts w:eastAsia="SimSun" w:hint="eastAsia"/>
          <w:b/>
          <w:bCs/>
          <w:lang w:val="en-US" w:eastAsia="zh-CN"/>
        </w:rPr>
        <w:t xml:space="preserve"> be introduced if </w:t>
      </w:r>
      <w:r>
        <w:rPr>
          <w:rFonts w:eastAsia="SimSun"/>
          <w:b/>
          <w:bCs/>
          <w:lang w:val="en-US" w:eastAsia="zh-CN"/>
        </w:rPr>
        <w:t>the solution to dynamically adjusting the DRX cycle is adopted</w:t>
      </w:r>
      <w:r>
        <w:rPr>
          <w:rFonts w:eastAsia="SimSun" w:hint="eastAsia"/>
          <w:b/>
          <w:bCs/>
          <w:lang w:val="en-US" w:eastAsia="zh-CN"/>
        </w:rPr>
        <w:t>.</w:t>
      </w:r>
    </w:p>
    <w:p w14:paraId="30E3FDC9" w14:textId="77777777" w:rsidR="00786B5C" w:rsidRDefault="00786B5C" w:rsidP="0005595E">
      <w:pPr>
        <w:numPr>
          <w:ilvl w:val="255"/>
          <w:numId w:val="0"/>
        </w:numPr>
        <w:ind w:left="420"/>
        <w:rPr>
          <w:rFonts w:eastAsia="SimSun"/>
          <w:b/>
          <w:bCs/>
          <w:lang w:val="en-US" w:eastAsia="zh-CN"/>
        </w:rPr>
      </w:pPr>
    </w:p>
    <w:p w14:paraId="358BCA68" w14:textId="77777777" w:rsidR="00786B5C" w:rsidRDefault="00000000">
      <w:pPr>
        <w:pStyle w:val="ListParagraph"/>
        <w:numPr>
          <w:ilvl w:val="0"/>
          <w:numId w:val="8"/>
        </w:numPr>
        <w:ind w:firstLineChars="0"/>
        <w:rPr>
          <w:rFonts w:eastAsia="SimSun"/>
          <w:b/>
          <w:bCs/>
          <w:u w:val="single"/>
          <w:lang w:val="en-US" w:eastAsia="zh-CN"/>
        </w:rPr>
      </w:pPr>
      <w:proofErr w:type="spellStart"/>
      <w:r>
        <w:rPr>
          <w:rFonts w:eastAsia="SimSun"/>
          <w:b/>
          <w:bCs/>
          <w:u w:val="single"/>
          <w:lang w:val="en-US" w:eastAsia="zh-CN"/>
        </w:rPr>
        <w:t>Signalling</w:t>
      </w:r>
      <w:proofErr w:type="spellEnd"/>
      <w:r>
        <w:rPr>
          <w:rFonts w:eastAsia="SimSun"/>
          <w:b/>
          <w:bCs/>
          <w:u w:val="single"/>
          <w:lang w:val="en-US" w:eastAsia="zh-CN"/>
        </w:rPr>
        <w:t xml:space="preserve"> reliability and potential for mis-match between UE and network: </w:t>
      </w:r>
    </w:p>
    <w:p w14:paraId="4EE0CF12" w14:textId="744451E9" w:rsidR="00786B5C" w:rsidRDefault="00000000" w:rsidP="0005595E">
      <w:pPr>
        <w:numPr>
          <w:ilvl w:val="255"/>
          <w:numId w:val="0"/>
        </w:numPr>
        <w:ind w:left="420"/>
        <w:rPr>
          <w:rStyle w:val="CommentReference"/>
          <w:sz w:val="21"/>
          <w:lang w:val="en-US" w:eastAsia="zh-CN"/>
        </w:rPr>
      </w:pPr>
      <w:r>
        <w:rPr>
          <w:rFonts w:eastAsia="SimSun"/>
          <w:lang w:val="en-US" w:eastAsia="zh-CN"/>
        </w:rPr>
        <w:t xml:space="preserve">Furthermore, as explained above, different combinations of the XR traffic periodicity and DRX cycle duration will need adjustment of DRX cycles at different points in time. This further complicates the overall procedure and increases the chances of mis-match between UE and network. </w:t>
      </w:r>
    </w:p>
    <w:p w14:paraId="2174D6D5" w14:textId="77777777" w:rsidR="00786B5C" w:rsidRDefault="00000000" w:rsidP="0005595E">
      <w:pPr>
        <w:numPr>
          <w:ilvl w:val="255"/>
          <w:numId w:val="0"/>
        </w:numPr>
        <w:ind w:firstLine="420"/>
        <w:rPr>
          <w:rStyle w:val="CommentReference"/>
          <w:sz w:val="21"/>
          <w:lang w:val="en-US" w:eastAsia="zh-CN"/>
        </w:rPr>
      </w:pPr>
      <w:r>
        <w:rPr>
          <w:rStyle w:val="CommentReference"/>
          <w:rFonts w:hint="eastAsia"/>
          <w:sz w:val="21"/>
          <w:lang w:val="en-US" w:eastAsia="zh-CN"/>
        </w:rPr>
        <w:t>Table 1: the mapping between ty</w:t>
      </w:r>
      <w:r>
        <w:rPr>
          <w:rStyle w:val="CommentReference"/>
          <w:sz w:val="21"/>
          <w:lang w:val="en-US" w:eastAsia="zh-CN"/>
        </w:rPr>
        <w:t>p</w:t>
      </w:r>
      <w:r>
        <w:rPr>
          <w:rStyle w:val="CommentReference"/>
          <w:rFonts w:hint="eastAsia"/>
          <w:sz w:val="21"/>
          <w:lang w:val="en-US" w:eastAsia="zh-CN"/>
        </w:rPr>
        <w:t>ical XR frame rate and the preferred DRX cycle pattern</w:t>
      </w:r>
    </w:p>
    <w:tbl>
      <w:tblPr>
        <w:tblW w:w="0" w:type="auto"/>
        <w:tblInd w:w="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9"/>
        <w:gridCol w:w="4893"/>
      </w:tblGrid>
      <w:tr w:rsidR="00786B5C" w14:paraId="0439CFF7" w14:textId="77777777" w:rsidTr="0005595E">
        <w:tc>
          <w:tcPr>
            <w:tcW w:w="2499" w:type="dxa"/>
          </w:tcPr>
          <w:p w14:paraId="1A62756F" w14:textId="77777777" w:rsidR="00786B5C" w:rsidRDefault="00000000">
            <w:pPr>
              <w:numPr>
                <w:ilvl w:val="255"/>
                <w:numId w:val="0"/>
              </w:numPr>
              <w:rPr>
                <w:rStyle w:val="CommentReference"/>
                <w:sz w:val="21"/>
                <w:lang w:val="en-US" w:eastAsia="zh-CN"/>
              </w:rPr>
            </w:pPr>
            <w:r>
              <w:rPr>
                <w:rStyle w:val="CommentReference"/>
                <w:rFonts w:hint="eastAsia"/>
                <w:sz w:val="21"/>
                <w:lang w:val="en-US" w:eastAsia="zh-CN"/>
              </w:rPr>
              <w:t>XR frame rate</w:t>
            </w:r>
          </w:p>
        </w:tc>
        <w:tc>
          <w:tcPr>
            <w:tcW w:w="4893" w:type="dxa"/>
          </w:tcPr>
          <w:p w14:paraId="4E3FE4D0" w14:textId="77777777" w:rsidR="00786B5C" w:rsidRDefault="00000000">
            <w:pPr>
              <w:numPr>
                <w:ilvl w:val="255"/>
                <w:numId w:val="0"/>
              </w:numPr>
              <w:rPr>
                <w:rStyle w:val="CommentReference"/>
                <w:sz w:val="21"/>
                <w:lang w:val="en-US" w:eastAsia="zh-CN"/>
              </w:rPr>
            </w:pPr>
            <w:r>
              <w:rPr>
                <w:rStyle w:val="CommentReference"/>
                <w:rFonts w:hint="eastAsia"/>
                <w:sz w:val="21"/>
                <w:lang w:val="en-US" w:eastAsia="zh-CN"/>
              </w:rPr>
              <w:t>The preferred DRX cycle pattern</w:t>
            </w:r>
          </w:p>
        </w:tc>
      </w:tr>
      <w:tr w:rsidR="00786B5C" w14:paraId="017C7911" w14:textId="77777777" w:rsidTr="0005595E">
        <w:tc>
          <w:tcPr>
            <w:tcW w:w="2499" w:type="dxa"/>
          </w:tcPr>
          <w:p w14:paraId="38EBE663" w14:textId="77777777" w:rsidR="00786B5C" w:rsidRDefault="00000000">
            <w:pPr>
              <w:numPr>
                <w:ilvl w:val="255"/>
                <w:numId w:val="0"/>
              </w:numPr>
              <w:rPr>
                <w:rStyle w:val="CommentReference"/>
                <w:sz w:val="21"/>
                <w:lang w:val="en-US" w:eastAsia="zh-CN"/>
              </w:rPr>
            </w:pPr>
            <w:r>
              <w:rPr>
                <w:rStyle w:val="CommentReference"/>
                <w:rFonts w:hint="eastAsia"/>
                <w:sz w:val="21"/>
                <w:lang w:val="en-US" w:eastAsia="zh-CN"/>
              </w:rPr>
              <w:t>15fps</w:t>
            </w:r>
          </w:p>
        </w:tc>
        <w:tc>
          <w:tcPr>
            <w:tcW w:w="4893" w:type="dxa"/>
          </w:tcPr>
          <w:p w14:paraId="4CF22B85" w14:textId="77777777" w:rsidR="00786B5C" w:rsidRDefault="00000000">
            <w:pPr>
              <w:numPr>
                <w:ilvl w:val="255"/>
                <w:numId w:val="0"/>
              </w:numPr>
              <w:rPr>
                <w:rStyle w:val="CommentReference"/>
                <w:sz w:val="21"/>
                <w:lang w:val="en-US" w:eastAsia="zh-CN"/>
              </w:rPr>
            </w:pPr>
            <w:r>
              <w:rPr>
                <w:rStyle w:val="CommentReference"/>
                <w:rFonts w:hint="eastAsia"/>
                <w:sz w:val="21"/>
                <w:lang w:val="en-US" w:eastAsia="zh-CN"/>
              </w:rPr>
              <w:t>[66, 66, 68, ...]</w:t>
            </w:r>
          </w:p>
        </w:tc>
      </w:tr>
      <w:tr w:rsidR="00786B5C" w14:paraId="08696B59" w14:textId="77777777" w:rsidTr="0005595E">
        <w:tc>
          <w:tcPr>
            <w:tcW w:w="2499" w:type="dxa"/>
          </w:tcPr>
          <w:p w14:paraId="1F3D3C4C" w14:textId="77777777" w:rsidR="00786B5C" w:rsidRDefault="00000000">
            <w:pPr>
              <w:numPr>
                <w:ilvl w:val="255"/>
                <w:numId w:val="0"/>
              </w:numPr>
              <w:rPr>
                <w:rStyle w:val="CommentReference"/>
                <w:sz w:val="21"/>
                <w:lang w:val="en-US" w:eastAsia="zh-CN"/>
              </w:rPr>
            </w:pPr>
            <w:r>
              <w:rPr>
                <w:rStyle w:val="CommentReference"/>
                <w:rFonts w:hint="eastAsia"/>
                <w:sz w:val="21"/>
                <w:lang w:val="en-US" w:eastAsia="zh-CN"/>
              </w:rPr>
              <w:t>30fps</w:t>
            </w:r>
          </w:p>
        </w:tc>
        <w:tc>
          <w:tcPr>
            <w:tcW w:w="4893" w:type="dxa"/>
          </w:tcPr>
          <w:p w14:paraId="0B3EEF27" w14:textId="77777777" w:rsidR="00786B5C" w:rsidRDefault="00000000">
            <w:pPr>
              <w:numPr>
                <w:ilvl w:val="255"/>
                <w:numId w:val="0"/>
              </w:numPr>
              <w:rPr>
                <w:rStyle w:val="CommentReference"/>
                <w:sz w:val="21"/>
                <w:lang w:val="en-US" w:eastAsia="zh-CN"/>
              </w:rPr>
            </w:pPr>
            <w:r>
              <w:rPr>
                <w:rStyle w:val="CommentReference"/>
                <w:rFonts w:hint="eastAsia"/>
                <w:sz w:val="21"/>
                <w:lang w:val="en-US" w:eastAsia="zh-CN"/>
              </w:rPr>
              <w:t>[33, 33, 34, ...]</w:t>
            </w:r>
          </w:p>
        </w:tc>
      </w:tr>
      <w:tr w:rsidR="00786B5C" w14:paraId="7F33173A" w14:textId="77777777" w:rsidTr="0005595E">
        <w:tc>
          <w:tcPr>
            <w:tcW w:w="2499" w:type="dxa"/>
          </w:tcPr>
          <w:p w14:paraId="4F47EBB1" w14:textId="77777777" w:rsidR="00786B5C" w:rsidRDefault="00000000">
            <w:pPr>
              <w:numPr>
                <w:ilvl w:val="255"/>
                <w:numId w:val="0"/>
              </w:numPr>
              <w:rPr>
                <w:rStyle w:val="CommentReference"/>
                <w:sz w:val="21"/>
                <w:lang w:val="en-US" w:eastAsia="zh-CN"/>
              </w:rPr>
            </w:pPr>
            <w:r>
              <w:rPr>
                <w:rFonts w:cs="Arial"/>
                <w:color w:val="000000"/>
              </w:rPr>
              <w:t>45fps</w:t>
            </w:r>
          </w:p>
        </w:tc>
        <w:tc>
          <w:tcPr>
            <w:tcW w:w="4893" w:type="dxa"/>
          </w:tcPr>
          <w:p w14:paraId="1529C9E5" w14:textId="77777777" w:rsidR="00786B5C" w:rsidRDefault="00000000">
            <w:pPr>
              <w:numPr>
                <w:ilvl w:val="255"/>
                <w:numId w:val="0"/>
              </w:numPr>
              <w:rPr>
                <w:rStyle w:val="CommentReference"/>
                <w:sz w:val="21"/>
                <w:lang w:val="en-US" w:eastAsia="zh-CN"/>
              </w:rPr>
            </w:pPr>
            <w:r>
              <w:rPr>
                <w:rStyle w:val="CommentReference"/>
                <w:rFonts w:hint="eastAsia"/>
                <w:sz w:val="21"/>
                <w:lang w:val="en-US" w:eastAsia="zh-CN"/>
              </w:rPr>
              <w:t xml:space="preserve">[22, 22, 22, 22, </w:t>
            </w:r>
            <w:r>
              <w:rPr>
                <w:rStyle w:val="CommentReference"/>
                <w:rFonts w:hint="eastAsia"/>
                <w:sz w:val="21"/>
                <w:highlight w:val="yellow"/>
                <w:lang w:val="en-US" w:eastAsia="zh-CN"/>
              </w:rPr>
              <w:t>23</w:t>
            </w:r>
            <w:r>
              <w:rPr>
                <w:rStyle w:val="CommentReference"/>
                <w:rFonts w:hint="eastAsia"/>
                <w:sz w:val="21"/>
                <w:lang w:val="en-US" w:eastAsia="zh-CN"/>
              </w:rPr>
              <w:t xml:space="preserve">, 22, 22, 22, </w:t>
            </w:r>
            <w:r>
              <w:rPr>
                <w:rStyle w:val="CommentReference"/>
                <w:rFonts w:hint="eastAsia"/>
                <w:sz w:val="21"/>
                <w:highlight w:val="yellow"/>
                <w:lang w:val="en-US" w:eastAsia="zh-CN"/>
              </w:rPr>
              <w:t>23</w:t>
            </w:r>
            <w:r>
              <w:rPr>
                <w:rStyle w:val="CommentReference"/>
                <w:rFonts w:hint="eastAsia"/>
                <w:sz w:val="21"/>
                <w:lang w:val="en-US" w:eastAsia="zh-CN"/>
              </w:rPr>
              <w:t>, ...]</w:t>
            </w:r>
          </w:p>
        </w:tc>
      </w:tr>
      <w:tr w:rsidR="00786B5C" w14:paraId="02A29884" w14:textId="77777777" w:rsidTr="0005595E">
        <w:tc>
          <w:tcPr>
            <w:tcW w:w="2499" w:type="dxa"/>
          </w:tcPr>
          <w:p w14:paraId="660EFF62" w14:textId="77777777" w:rsidR="00786B5C" w:rsidRDefault="00000000">
            <w:pPr>
              <w:numPr>
                <w:ilvl w:val="255"/>
                <w:numId w:val="0"/>
              </w:numPr>
              <w:rPr>
                <w:rStyle w:val="CommentReference"/>
                <w:sz w:val="21"/>
                <w:lang w:val="en-US" w:eastAsia="zh-CN"/>
              </w:rPr>
            </w:pPr>
            <w:r>
              <w:rPr>
                <w:rFonts w:cs="Arial"/>
                <w:color w:val="000000"/>
              </w:rPr>
              <w:t>60fps</w:t>
            </w:r>
          </w:p>
        </w:tc>
        <w:tc>
          <w:tcPr>
            <w:tcW w:w="4893" w:type="dxa"/>
          </w:tcPr>
          <w:p w14:paraId="6868416B" w14:textId="77777777" w:rsidR="00786B5C" w:rsidRDefault="00000000">
            <w:pPr>
              <w:numPr>
                <w:ilvl w:val="255"/>
                <w:numId w:val="0"/>
              </w:numPr>
              <w:rPr>
                <w:rStyle w:val="CommentReference"/>
                <w:sz w:val="21"/>
                <w:lang w:val="en-US" w:eastAsia="zh-CN"/>
              </w:rPr>
            </w:pPr>
            <w:r>
              <w:rPr>
                <w:rStyle w:val="CommentReference"/>
                <w:rFonts w:hint="eastAsia"/>
                <w:sz w:val="21"/>
                <w:lang w:val="en-US" w:eastAsia="zh-CN"/>
              </w:rPr>
              <w:t>[16 17, 17, ...]</w:t>
            </w:r>
          </w:p>
        </w:tc>
      </w:tr>
      <w:tr w:rsidR="00786B5C" w14:paraId="65CDB446" w14:textId="77777777" w:rsidTr="0005595E">
        <w:tc>
          <w:tcPr>
            <w:tcW w:w="2499" w:type="dxa"/>
          </w:tcPr>
          <w:p w14:paraId="32C1AFFC" w14:textId="77777777" w:rsidR="00786B5C" w:rsidRDefault="00000000">
            <w:pPr>
              <w:numPr>
                <w:ilvl w:val="255"/>
                <w:numId w:val="0"/>
              </w:numPr>
              <w:rPr>
                <w:rStyle w:val="CommentReference"/>
                <w:sz w:val="21"/>
                <w:lang w:val="en-US" w:eastAsia="zh-CN"/>
              </w:rPr>
            </w:pPr>
            <w:r>
              <w:rPr>
                <w:rStyle w:val="CommentReference"/>
                <w:rFonts w:hint="eastAsia"/>
                <w:sz w:val="21"/>
                <w:lang w:val="en-US" w:eastAsia="zh-CN"/>
              </w:rPr>
              <w:t>72</w:t>
            </w:r>
            <w:r>
              <w:rPr>
                <w:rFonts w:cs="Arial"/>
                <w:color w:val="000000"/>
              </w:rPr>
              <w:t>fps</w:t>
            </w:r>
          </w:p>
        </w:tc>
        <w:tc>
          <w:tcPr>
            <w:tcW w:w="4893" w:type="dxa"/>
          </w:tcPr>
          <w:p w14:paraId="4B891A95" w14:textId="77777777" w:rsidR="00786B5C" w:rsidRDefault="00000000">
            <w:pPr>
              <w:numPr>
                <w:ilvl w:val="255"/>
                <w:numId w:val="0"/>
              </w:numPr>
              <w:rPr>
                <w:rStyle w:val="CommentReference"/>
                <w:sz w:val="21"/>
                <w:lang w:val="en-US" w:eastAsia="zh-CN"/>
              </w:rPr>
            </w:pPr>
            <w:r>
              <w:rPr>
                <w:rStyle w:val="CommentReference"/>
                <w:rFonts w:hint="eastAsia"/>
                <w:sz w:val="21"/>
                <w:lang w:val="en-US" w:eastAsia="zh-CN"/>
              </w:rPr>
              <w:t>[13, 14, 14, 14, 14, 14, 14, 14, 14, ...]</w:t>
            </w:r>
          </w:p>
        </w:tc>
      </w:tr>
      <w:tr w:rsidR="00786B5C" w14:paraId="6F5C0264" w14:textId="77777777" w:rsidTr="0005595E">
        <w:tc>
          <w:tcPr>
            <w:tcW w:w="2499" w:type="dxa"/>
          </w:tcPr>
          <w:p w14:paraId="1F89BBB8" w14:textId="77777777" w:rsidR="00786B5C" w:rsidRDefault="00000000">
            <w:pPr>
              <w:numPr>
                <w:ilvl w:val="255"/>
                <w:numId w:val="0"/>
              </w:numPr>
              <w:rPr>
                <w:rStyle w:val="CommentReference"/>
                <w:sz w:val="21"/>
                <w:lang w:val="en-US" w:eastAsia="zh-CN"/>
              </w:rPr>
            </w:pPr>
            <w:r>
              <w:rPr>
                <w:rStyle w:val="CommentReference"/>
                <w:rFonts w:hint="eastAsia"/>
                <w:sz w:val="21"/>
                <w:lang w:val="en-US" w:eastAsia="zh-CN"/>
              </w:rPr>
              <w:t>90</w:t>
            </w:r>
            <w:r>
              <w:rPr>
                <w:rFonts w:cs="Arial"/>
                <w:color w:val="000000"/>
              </w:rPr>
              <w:t>fps</w:t>
            </w:r>
          </w:p>
        </w:tc>
        <w:tc>
          <w:tcPr>
            <w:tcW w:w="4893" w:type="dxa"/>
          </w:tcPr>
          <w:p w14:paraId="01F356F7" w14:textId="77777777" w:rsidR="00786B5C" w:rsidRDefault="00000000">
            <w:pPr>
              <w:numPr>
                <w:ilvl w:val="255"/>
                <w:numId w:val="0"/>
              </w:numPr>
              <w:rPr>
                <w:rStyle w:val="CommentReference"/>
                <w:sz w:val="21"/>
                <w:lang w:val="en-US" w:eastAsia="zh-CN"/>
              </w:rPr>
            </w:pPr>
            <w:r>
              <w:rPr>
                <w:rStyle w:val="CommentReference"/>
                <w:rFonts w:hint="eastAsia"/>
                <w:sz w:val="21"/>
                <w:lang w:val="en-US" w:eastAsia="zh-CN"/>
              </w:rPr>
              <w:t>[11, 12, 12, 12, 12, 12, 12, 12, 12, ...]</w:t>
            </w:r>
          </w:p>
        </w:tc>
      </w:tr>
      <w:tr w:rsidR="00786B5C" w14:paraId="3925E97E" w14:textId="77777777" w:rsidTr="0005595E">
        <w:tc>
          <w:tcPr>
            <w:tcW w:w="2499" w:type="dxa"/>
          </w:tcPr>
          <w:p w14:paraId="37D4AD2B" w14:textId="77777777" w:rsidR="00786B5C" w:rsidRDefault="00000000">
            <w:pPr>
              <w:numPr>
                <w:ilvl w:val="255"/>
                <w:numId w:val="0"/>
              </w:numPr>
              <w:rPr>
                <w:rStyle w:val="CommentReference"/>
                <w:sz w:val="21"/>
                <w:lang w:val="en-US" w:eastAsia="zh-CN"/>
              </w:rPr>
            </w:pPr>
            <w:r>
              <w:rPr>
                <w:rStyle w:val="CommentReference"/>
                <w:rFonts w:hint="eastAsia"/>
                <w:sz w:val="21"/>
                <w:lang w:val="en-US" w:eastAsia="zh-CN"/>
              </w:rPr>
              <w:lastRenderedPageBreak/>
              <w:t>120</w:t>
            </w:r>
            <w:r>
              <w:rPr>
                <w:rFonts w:cs="Arial"/>
                <w:color w:val="000000"/>
              </w:rPr>
              <w:t>fps</w:t>
            </w:r>
          </w:p>
        </w:tc>
        <w:tc>
          <w:tcPr>
            <w:tcW w:w="4893" w:type="dxa"/>
          </w:tcPr>
          <w:p w14:paraId="75041852" w14:textId="77777777" w:rsidR="00786B5C" w:rsidRDefault="00000000">
            <w:pPr>
              <w:numPr>
                <w:ilvl w:val="255"/>
                <w:numId w:val="0"/>
              </w:numPr>
              <w:rPr>
                <w:rStyle w:val="CommentReference"/>
                <w:sz w:val="21"/>
                <w:lang w:val="en-US" w:eastAsia="zh-CN"/>
              </w:rPr>
            </w:pPr>
            <w:r>
              <w:rPr>
                <w:rStyle w:val="CommentReference"/>
                <w:rFonts w:hint="eastAsia"/>
                <w:sz w:val="21"/>
                <w:lang w:val="en-US" w:eastAsia="zh-CN"/>
              </w:rPr>
              <w:t>[8, 8, 9, ...]</w:t>
            </w:r>
          </w:p>
        </w:tc>
      </w:tr>
    </w:tbl>
    <w:p w14:paraId="7E7B493B" w14:textId="3408DAB9" w:rsidR="00786B5C" w:rsidRDefault="00000000">
      <w:pPr>
        <w:numPr>
          <w:ilvl w:val="255"/>
          <w:numId w:val="0"/>
        </w:numPr>
        <w:ind w:left="420"/>
        <w:rPr>
          <w:rFonts w:eastAsia="SimSun"/>
          <w:lang w:val="en-US" w:eastAsia="zh-CN"/>
        </w:rPr>
      </w:pPr>
      <w:r>
        <w:rPr>
          <w:rFonts w:eastAsia="SimSun" w:hint="eastAsia"/>
          <w:lang w:val="en-US" w:eastAsia="zh-CN"/>
        </w:rPr>
        <w:t xml:space="preserve">  </w:t>
      </w:r>
    </w:p>
    <w:p w14:paraId="2D6C49E0" w14:textId="71ABBF36" w:rsidR="00E65F09" w:rsidRDefault="00E65F09">
      <w:pPr>
        <w:numPr>
          <w:ilvl w:val="255"/>
          <w:numId w:val="0"/>
        </w:numPr>
        <w:ind w:left="420"/>
        <w:rPr>
          <w:rFonts w:eastAsia="SimSun"/>
          <w:lang w:val="en-US" w:eastAsia="zh-CN"/>
        </w:rPr>
      </w:pPr>
      <w:r>
        <w:rPr>
          <w:rFonts w:eastAsia="SimSun" w:hint="eastAsia"/>
          <w:lang w:val="en-US" w:eastAsia="zh-CN"/>
        </w:rPr>
        <w:t>From the table, it can be seen that for some XR frame rate</w:t>
      </w:r>
      <w:r>
        <w:rPr>
          <w:rFonts w:eastAsia="SimSun"/>
          <w:lang w:val="en-US" w:eastAsia="zh-CN"/>
        </w:rPr>
        <w:t xml:space="preserve">s </w:t>
      </w:r>
      <w:r>
        <w:rPr>
          <w:rFonts w:eastAsia="SimSun" w:hint="eastAsia"/>
          <w:lang w:val="en-US" w:eastAsia="zh-CN"/>
        </w:rPr>
        <w:t>(</w:t>
      </w:r>
      <w:proofErr w:type="gramStart"/>
      <w:r>
        <w:rPr>
          <w:rFonts w:eastAsia="SimSun" w:hint="eastAsia"/>
          <w:lang w:val="en-US" w:eastAsia="zh-CN"/>
        </w:rPr>
        <w:t>e.g.</w:t>
      </w:r>
      <w:proofErr w:type="gramEnd"/>
      <w:r>
        <w:rPr>
          <w:rFonts w:eastAsia="SimSun" w:hint="eastAsia"/>
          <w:lang w:val="en-US" w:eastAsia="zh-CN"/>
        </w:rPr>
        <w:t xml:space="preserve"> 45fps), the DRX cycles should be adjusted with un-even distribution, e.g. adjust one time per five cycles and </w:t>
      </w:r>
      <w:r>
        <w:rPr>
          <w:rFonts w:eastAsia="SimSun"/>
          <w:lang w:val="en-US" w:eastAsia="zh-CN"/>
        </w:rPr>
        <w:t xml:space="preserve">then, </w:t>
      </w:r>
      <w:r>
        <w:rPr>
          <w:rFonts w:eastAsia="SimSun" w:hint="eastAsia"/>
          <w:lang w:val="en-US" w:eastAsia="zh-CN"/>
        </w:rPr>
        <w:t xml:space="preserve">once per four cycles, </w:t>
      </w:r>
      <w:r>
        <w:rPr>
          <w:rFonts w:eastAsia="SimSun"/>
          <w:lang w:val="en-US" w:eastAsia="zh-CN"/>
        </w:rPr>
        <w:t>this</w:t>
      </w:r>
      <w:r>
        <w:rPr>
          <w:rFonts w:eastAsia="SimSun" w:hint="eastAsia"/>
          <w:lang w:val="en-US" w:eastAsia="zh-CN"/>
        </w:rPr>
        <w:t xml:space="preserve"> is complicated to configure the adjustment rules, </w:t>
      </w:r>
      <w:r>
        <w:rPr>
          <w:rFonts w:eastAsia="SimSun"/>
          <w:lang w:val="en-US" w:eastAsia="zh-CN"/>
        </w:rPr>
        <w:t xml:space="preserve">and may results in a lot of spec impacts. </w:t>
      </w:r>
    </w:p>
    <w:p w14:paraId="2A7BC725" w14:textId="16B42EA2" w:rsidR="00786B5C" w:rsidRDefault="00000000">
      <w:pPr>
        <w:numPr>
          <w:ilvl w:val="255"/>
          <w:numId w:val="0"/>
        </w:numPr>
        <w:ind w:left="420"/>
        <w:rPr>
          <w:rStyle w:val="CommentReference"/>
          <w:sz w:val="21"/>
          <w:lang w:val="en-US" w:eastAsia="zh-CN"/>
        </w:rPr>
      </w:pPr>
      <w:r>
        <w:rPr>
          <w:rFonts w:eastAsia="SimSun"/>
          <w:lang w:val="en-US" w:eastAsia="zh-CN"/>
        </w:rPr>
        <w:t xml:space="preserve">If RRC </w:t>
      </w:r>
      <w:proofErr w:type="spellStart"/>
      <w:r>
        <w:rPr>
          <w:rFonts w:eastAsia="SimSun"/>
          <w:lang w:val="en-US" w:eastAsia="zh-CN"/>
        </w:rPr>
        <w:t>signalling</w:t>
      </w:r>
      <w:proofErr w:type="spellEnd"/>
      <w:r>
        <w:rPr>
          <w:rFonts w:eastAsia="SimSun"/>
          <w:lang w:val="en-US" w:eastAsia="zh-CN"/>
        </w:rPr>
        <w:t xml:space="preserve"> is used, then the </w:t>
      </w:r>
      <w:proofErr w:type="spellStart"/>
      <w:r>
        <w:rPr>
          <w:rFonts w:eastAsia="SimSun"/>
          <w:lang w:val="en-US" w:eastAsia="zh-CN"/>
        </w:rPr>
        <w:t>signalling</w:t>
      </w:r>
      <w:proofErr w:type="spellEnd"/>
      <w:r>
        <w:rPr>
          <w:rFonts w:eastAsia="SimSun"/>
          <w:lang w:val="en-US" w:eastAsia="zh-CN"/>
        </w:rPr>
        <w:t xml:space="preserve"> is reliable, but this option will have the most impact from </w:t>
      </w:r>
      <w:proofErr w:type="spellStart"/>
      <w:r>
        <w:rPr>
          <w:rFonts w:eastAsia="SimSun"/>
          <w:lang w:val="en-US" w:eastAsia="zh-CN"/>
        </w:rPr>
        <w:t>signalling</w:t>
      </w:r>
      <w:proofErr w:type="spellEnd"/>
      <w:r>
        <w:rPr>
          <w:rFonts w:eastAsia="SimSun"/>
          <w:lang w:val="en-US" w:eastAsia="zh-CN"/>
        </w:rPr>
        <w:t xml:space="preserve"> perspective. MAC and DCI based options are used to reduce the </w:t>
      </w:r>
      <w:proofErr w:type="spellStart"/>
      <w:r>
        <w:rPr>
          <w:rFonts w:eastAsia="SimSun"/>
          <w:lang w:val="en-US" w:eastAsia="zh-CN"/>
        </w:rPr>
        <w:t>signalling</w:t>
      </w:r>
      <w:proofErr w:type="spellEnd"/>
      <w:r>
        <w:rPr>
          <w:rFonts w:eastAsia="SimSun"/>
          <w:lang w:val="en-US" w:eastAsia="zh-CN"/>
        </w:rPr>
        <w:t xml:space="preserve"> overhead, this leads to problems with synchronization between network and UE. For instance, we have to discuss what happens when the indication to change the DRX configuration is missed by the UE. Even RRC </w:t>
      </w:r>
      <w:proofErr w:type="spellStart"/>
      <w:r>
        <w:rPr>
          <w:rFonts w:eastAsia="SimSun"/>
          <w:lang w:val="en-US" w:eastAsia="zh-CN"/>
        </w:rPr>
        <w:t>signalling</w:t>
      </w:r>
      <w:proofErr w:type="spellEnd"/>
      <w:r>
        <w:rPr>
          <w:rFonts w:eastAsia="SimSun"/>
          <w:lang w:val="en-US" w:eastAsia="zh-CN"/>
        </w:rPr>
        <w:t xml:space="preserve">, one needs to understand at what point the UE changes to the new DRX configuration. It should be kept in mind that the UE processing time is always up to implementation and typically this may even need reconfiguration with sync to avoid the ambiguity between network and UE on the point at which the new DRX configuration is applied by the UE. </w:t>
      </w:r>
    </w:p>
    <w:p w14:paraId="7A7459E7" w14:textId="2880EE98" w:rsidR="00786B5C" w:rsidRDefault="00000000" w:rsidP="0005595E">
      <w:pPr>
        <w:numPr>
          <w:ilvl w:val="255"/>
          <w:numId w:val="0"/>
        </w:numPr>
        <w:ind w:left="420"/>
        <w:rPr>
          <w:rFonts w:eastAsia="SimSun"/>
          <w:lang w:val="en-US" w:eastAsia="zh-CN"/>
        </w:rPr>
      </w:pPr>
      <w:r>
        <w:rPr>
          <w:rFonts w:eastAsia="SimSun" w:hint="eastAsia"/>
          <w:b/>
          <w:bCs/>
          <w:lang w:val="en-US" w:eastAsia="zh-CN"/>
        </w:rPr>
        <w:t>Observation 3: Dynamically adjust</w:t>
      </w:r>
      <w:r>
        <w:rPr>
          <w:rFonts w:eastAsia="SimSun"/>
          <w:b/>
          <w:bCs/>
          <w:lang w:val="en-US" w:eastAsia="zh-CN"/>
        </w:rPr>
        <w:t>ing</w:t>
      </w:r>
      <w:r>
        <w:rPr>
          <w:rFonts w:eastAsia="SimSun" w:hint="eastAsia"/>
          <w:b/>
          <w:bCs/>
          <w:lang w:val="en-US" w:eastAsia="zh-CN"/>
        </w:rPr>
        <w:t xml:space="preserve"> the </w:t>
      </w:r>
      <w:r>
        <w:rPr>
          <w:rFonts w:eastAsia="Times New Roman"/>
          <w:b/>
          <w:bCs/>
          <w:lang w:eastAsia="ja-JP"/>
        </w:rPr>
        <w:t>DRX cycle</w:t>
      </w:r>
      <w:r>
        <w:rPr>
          <w:rFonts w:eastAsia="SimSun" w:hint="eastAsia"/>
          <w:b/>
          <w:bCs/>
          <w:lang w:val="en-US" w:eastAsia="zh-CN"/>
        </w:rPr>
        <w:t xml:space="preserve"> </w:t>
      </w:r>
      <w:r>
        <w:rPr>
          <w:rStyle w:val="CommentReference"/>
          <w:rFonts w:hint="eastAsia"/>
          <w:b/>
          <w:bCs/>
          <w:sz w:val="21"/>
          <w:lang w:val="en-US" w:eastAsia="zh-CN"/>
        </w:rPr>
        <w:t xml:space="preserve">is complicated and </w:t>
      </w:r>
      <w:r>
        <w:rPr>
          <w:rFonts w:eastAsia="SimSun"/>
          <w:b/>
          <w:bCs/>
          <w:lang w:val="en-US" w:eastAsia="zh-CN"/>
        </w:rPr>
        <w:t xml:space="preserve">will increase the risk of mis-match between UE and network due to lost </w:t>
      </w:r>
      <w:proofErr w:type="spellStart"/>
      <w:r>
        <w:rPr>
          <w:rFonts w:eastAsia="SimSun"/>
          <w:b/>
          <w:bCs/>
          <w:lang w:val="en-US" w:eastAsia="zh-CN"/>
        </w:rPr>
        <w:t>signalling</w:t>
      </w:r>
      <w:proofErr w:type="spellEnd"/>
      <w:r>
        <w:rPr>
          <w:rFonts w:eastAsia="SimSun"/>
          <w:b/>
          <w:bCs/>
          <w:lang w:val="en-US" w:eastAsia="zh-CN"/>
        </w:rPr>
        <w:t xml:space="preserve"> messages and/or unknown UE processing time for the change of DRX cycle</w:t>
      </w:r>
    </w:p>
    <w:p w14:paraId="7EEF1D49" w14:textId="080B5E04" w:rsidR="00786B5C" w:rsidRDefault="00786B5C">
      <w:pPr>
        <w:numPr>
          <w:ilvl w:val="255"/>
          <w:numId w:val="0"/>
        </w:numPr>
        <w:rPr>
          <w:rStyle w:val="CommentReference"/>
          <w:rFonts w:eastAsia="SimSun"/>
          <w:sz w:val="21"/>
          <w:lang w:val="en-US" w:eastAsia="zh-CN"/>
        </w:rPr>
      </w:pPr>
    </w:p>
    <w:p w14:paraId="246F3898" w14:textId="36BEAEB1" w:rsidR="00786B5C" w:rsidRDefault="00000000">
      <w:pPr>
        <w:numPr>
          <w:ilvl w:val="255"/>
          <w:numId w:val="0"/>
        </w:numPr>
        <w:rPr>
          <w:rFonts w:eastAsia="SimSun" w:hAnsi="Cambria Math"/>
          <w:lang w:val="en-US" w:eastAsia="zh-CN"/>
        </w:rPr>
      </w:pPr>
      <w:r>
        <w:rPr>
          <w:rFonts w:eastAsia="SimSun" w:hint="eastAsia"/>
          <w:lang w:val="en-US" w:eastAsia="zh-CN"/>
        </w:rPr>
        <w:t xml:space="preserve">While for </w:t>
      </w:r>
      <w:r>
        <w:rPr>
          <w:rFonts w:eastAsia="Times New Roman"/>
          <w:lang w:eastAsia="ja-JP"/>
        </w:rPr>
        <w:t>Rational number for DRX cycle periodicity</w:t>
      </w:r>
      <w:r>
        <w:rPr>
          <w:rFonts w:eastAsia="SimSun" w:hint="eastAsia"/>
          <w:lang w:val="en-US" w:eastAsia="zh-CN"/>
        </w:rPr>
        <w:t xml:space="preserve">, with a specified formula, UE and </w:t>
      </w:r>
      <w:proofErr w:type="spellStart"/>
      <w:r>
        <w:rPr>
          <w:rFonts w:eastAsia="SimSun" w:hint="eastAsia"/>
          <w:lang w:val="en-US" w:eastAsia="zh-CN"/>
        </w:rPr>
        <w:t>gNB</w:t>
      </w:r>
      <w:proofErr w:type="spellEnd"/>
      <w:r>
        <w:rPr>
          <w:rFonts w:eastAsia="SimSun" w:hint="eastAsia"/>
          <w:lang w:val="en-US" w:eastAsia="zh-CN"/>
        </w:rPr>
        <w:t xml:space="preserve"> can always determine the most suitable C-DRX on-duration start time. E.g. if the XR data burst arrives at 16.667 </w:t>
      </w:r>
      <w:proofErr w:type="spellStart"/>
      <w:r>
        <w:rPr>
          <w:rFonts w:eastAsia="SimSun" w:hint="eastAsia"/>
          <w:lang w:val="en-US" w:eastAsia="zh-CN"/>
        </w:rPr>
        <w:t>ms</w:t>
      </w:r>
      <w:proofErr w:type="spellEnd"/>
      <w:r>
        <w:rPr>
          <w:rFonts w:eastAsia="SimSun" w:hint="eastAsia"/>
          <w:lang w:val="en-US" w:eastAsia="zh-CN"/>
        </w:rPr>
        <w:t xml:space="preserve">, the UE and </w:t>
      </w:r>
      <w:proofErr w:type="spellStart"/>
      <w:r>
        <w:rPr>
          <w:rFonts w:eastAsia="SimSun" w:hint="eastAsia"/>
          <w:lang w:val="en-US" w:eastAsia="zh-CN"/>
        </w:rPr>
        <w:t>gNB</w:t>
      </w:r>
      <w:proofErr w:type="spellEnd"/>
      <w:r>
        <w:rPr>
          <w:rFonts w:eastAsia="SimSun" w:hint="eastAsia"/>
          <w:lang w:val="en-US" w:eastAsia="zh-CN"/>
        </w:rPr>
        <w:t xml:space="preserve"> can use </w:t>
      </w:r>
      <w:proofErr w:type="gramStart"/>
      <w:r>
        <w:rPr>
          <w:rFonts w:eastAsia="SimSun" w:hint="eastAsia"/>
          <w:lang w:val="en-US" w:eastAsia="zh-CN"/>
        </w:rPr>
        <w:t>floor(</w:t>
      </w:r>
      <w:proofErr w:type="gramEnd"/>
      <w:r>
        <w:rPr>
          <w:rFonts w:eastAsia="SimSun" w:hint="eastAsia"/>
          <w:lang w:val="en-US" w:eastAsia="zh-CN"/>
        </w:rPr>
        <w:t xml:space="preserve">) operation </w:t>
      </w:r>
      <w:r>
        <w:rPr>
          <w:rFonts w:eastAsia="SimSun"/>
          <w:lang w:val="en-US" w:eastAsia="zh-CN"/>
        </w:rPr>
        <w:t xml:space="preserve">and 50/3 </w:t>
      </w:r>
      <w:proofErr w:type="spellStart"/>
      <w:r>
        <w:rPr>
          <w:rFonts w:eastAsia="SimSun"/>
          <w:lang w:val="en-US" w:eastAsia="zh-CN"/>
        </w:rPr>
        <w:t>ms</w:t>
      </w:r>
      <w:proofErr w:type="spellEnd"/>
      <w:r>
        <w:rPr>
          <w:rFonts w:eastAsia="SimSun"/>
          <w:lang w:val="en-US" w:eastAsia="zh-CN"/>
        </w:rPr>
        <w:t xml:space="preserve"> periodicity </w:t>
      </w:r>
      <w:r>
        <w:rPr>
          <w:rFonts w:eastAsia="SimSun" w:hint="eastAsia"/>
          <w:lang w:val="en-US" w:eastAsia="zh-CN"/>
        </w:rPr>
        <w:t xml:space="preserve">to </w:t>
      </w:r>
      <w:r>
        <w:rPr>
          <w:rFonts w:eastAsia="SimSun"/>
          <w:lang w:val="en-US" w:eastAsia="zh-CN"/>
        </w:rPr>
        <w:t xml:space="preserve">determine the </w:t>
      </w:r>
      <w:r>
        <w:rPr>
          <w:rFonts w:eastAsia="SimSun" w:hint="eastAsia"/>
          <w:lang w:val="en-US" w:eastAsia="zh-CN"/>
        </w:rPr>
        <w:t xml:space="preserve">C-DRX on-duration start </w:t>
      </w:r>
      <w:r>
        <w:rPr>
          <w:rFonts w:eastAsia="SimSun"/>
          <w:lang w:val="en-US" w:eastAsia="zh-CN"/>
        </w:rPr>
        <w:t xml:space="preserve">time </w:t>
      </w:r>
      <w:r>
        <w:rPr>
          <w:rFonts w:eastAsia="SimSun" w:hint="eastAsia"/>
          <w:lang w:val="en-US" w:eastAsia="zh-CN"/>
        </w:rPr>
        <w:t xml:space="preserve">at 16ms; if the XR data burst arrives at 33.333ms, the UE and </w:t>
      </w:r>
      <w:proofErr w:type="spellStart"/>
      <w:r>
        <w:rPr>
          <w:rFonts w:eastAsia="SimSun" w:hint="eastAsia"/>
          <w:lang w:val="en-US" w:eastAsia="zh-CN"/>
        </w:rPr>
        <w:t>gNB</w:t>
      </w:r>
      <w:proofErr w:type="spellEnd"/>
      <w:r>
        <w:rPr>
          <w:rFonts w:eastAsia="SimSun" w:hint="eastAsia"/>
          <w:lang w:val="en-US" w:eastAsia="zh-CN"/>
        </w:rPr>
        <w:t xml:space="preserve"> can use floor() operation </w:t>
      </w:r>
      <w:r>
        <w:rPr>
          <w:rFonts w:eastAsia="SimSun"/>
          <w:lang w:val="en-US" w:eastAsia="zh-CN"/>
        </w:rPr>
        <w:t xml:space="preserve">and 50/3 </w:t>
      </w:r>
      <w:proofErr w:type="spellStart"/>
      <w:r>
        <w:rPr>
          <w:rFonts w:eastAsia="SimSun"/>
          <w:lang w:val="en-US" w:eastAsia="zh-CN"/>
        </w:rPr>
        <w:t>ms</w:t>
      </w:r>
      <w:proofErr w:type="spellEnd"/>
      <w:r>
        <w:rPr>
          <w:rFonts w:eastAsia="SimSun"/>
          <w:lang w:val="en-US" w:eastAsia="zh-CN"/>
        </w:rPr>
        <w:t xml:space="preserve"> periodicity </w:t>
      </w:r>
      <w:r>
        <w:rPr>
          <w:rFonts w:eastAsia="SimSun" w:hint="eastAsia"/>
          <w:lang w:val="en-US" w:eastAsia="zh-CN"/>
        </w:rPr>
        <w:t xml:space="preserve">to </w:t>
      </w:r>
      <w:r>
        <w:rPr>
          <w:rFonts w:eastAsia="SimSun"/>
          <w:lang w:val="en-US" w:eastAsia="zh-CN"/>
        </w:rPr>
        <w:t>determine the</w:t>
      </w:r>
      <w:r>
        <w:rPr>
          <w:rFonts w:eastAsia="SimSun" w:hint="eastAsia"/>
          <w:lang w:val="en-US" w:eastAsia="zh-CN"/>
        </w:rPr>
        <w:t xml:space="preserve"> C-DRX on-duration start </w:t>
      </w:r>
      <w:r>
        <w:rPr>
          <w:rFonts w:eastAsia="SimSun"/>
          <w:lang w:val="en-US" w:eastAsia="zh-CN"/>
        </w:rPr>
        <w:t>time</w:t>
      </w:r>
      <w:r>
        <w:rPr>
          <w:rFonts w:eastAsia="SimSun" w:hint="eastAsia"/>
          <w:lang w:val="en-US" w:eastAsia="zh-CN"/>
        </w:rPr>
        <w:t xml:space="preserve"> 33ms; etc. This can be implemented easily in formula for determining the C-DRX on-duration start time by adding </w:t>
      </w:r>
      <w:proofErr w:type="gramStart"/>
      <w:r>
        <w:rPr>
          <w:rFonts w:eastAsia="SimSun" w:hint="eastAsia"/>
          <w:lang w:val="en-US" w:eastAsia="zh-CN"/>
        </w:rPr>
        <w:t>floor(</w:t>
      </w:r>
      <w:proofErr w:type="gramEnd"/>
      <w:r>
        <w:rPr>
          <w:rFonts w:eastAsia="SimSun" w:hint="eastAsia"/>
          <w:lang w:val="en-US" w:eastAsia="zh-CN"/>
        </w:rPr>
        <w:t xml:space="preserve">) operation and without any extra </w:t>
      </w:r>
      <w:proofErr w:type="spellStart"/>
      <w:r>
        <w:rPr>
          <w:rFonts w:eastAsia="SimSun" w:hint="eastAsia"/>
          <w:lang w:val="en-US" w:eastAsia="zh-CN"/>
        </w:rPr>
        <w:t>signalling</w:t>
      </w:r>
      <w:proofErr w:type="spellEnd"/>
      <w:r>
        <w:rPr>
          <w:rFonts w:eastAsia="SimSun" w:hint="eastAsia"/>
          <w:lang w:val="en-US" w:eastAsia="zh-CN"/>
        </w:rPr>
        <w:t xml:space="preserve">. </w:t>
      </w:r>
      <w:proofErr w:type="gramStart"/>
      <w:r>
        <w:rPr>
          <w:rFonts w:eastAsia="SimSun" w:hint="eastAsia"/>
          <w:lang w:val="en-US" w:eastAsia="zh-CN"/>
        </w:rPr>
        <w:t>E.g.</w:t>
      </w:r>
      <w:proofErr w:type="gramEnd"/>
      <w:r>
        <w:rPr>
          <w:rFonts w:eastAsia="SimSun" w:hint="eastAsia"/>
          <w:lang w:val="en-US" w:eastAsia="zh-CN"/>
        </w:rPr>
        <w:t xml:space="preserve"> </w:t>
      </w:r>
      <w:r>
        <w:t>the SFN and the subframe number of the C-DRX on-duration start occasion can be determined by:</w:t>
      </w:r>
    </w:p>
    <w:p w14:paraId="59DAEF04" w14:textId="77777777" w:rsidR="00786B5C" w:rsidRDefault="00000000">
      <w:pPr>
        <w:numPr>
          <w:ilvl w:val="255"/>
          <w:numId w:val="0"/>
        </w:numPr>
        <w:ind w:firstLineChars="300" w:firstLine="630"/>
        <w:rPr>
          <w:rFonts w:eastAsia="SimSun"/>
          <w:lang w:val="en-US" w:eastAsia="zh-CN"/>
        </w:rPr>
      </w:pPr>
      <m:oMath>
        <m:r>
          <m:rPr>
            <m:sty m:val="p"/>
          </m:rPr>
          <w:rPr>
            <w:rFonts w:ascii="Cambria Math" w:hAnsi="Cambria Math"/>
            <w:color w:val="FF0000"/>
            <w:lang w:val="en-US" w:eastAsia="zh-CN"/>
          </w:rPr>
          <m:t>floor</m:t>
        </m:r>
        <m:d>
          <m:dPr>
            <m:ctrlPr>
              <w:rPr>
                <w:rFonts w:ascii="Cambria Math" w:hAnsi="Cambria Math"/>
                <w:iCs/>
                <w:lang w:eastAsia="zh-CN"/>
              </w:rPr>
            </m:ctrlPr>
          </m:dPr>
          <m:e>
            <m:r>
              <m:rPr>
                <m:sty m:val="p"/>
              </m:rPr>
              <w:rPr>
                <w:rFonts w:ascii="Cambria Math" w:hAnsi="Cambria Math"/>
                <w:lang w:eastAsia="ko-KR"/>
              </w:rPr>
              <m:t xml:space="preserve"> [(SFN × 10) + subframe number] modulo (</m:t>
            </m:r>
            <m:r>
              <w:rPr>
                <w:rFonts w:ascii="Cambria Math" w:hAnsi="Cambria Math"/>
                <w:lang w:eastAsia="ko-KR"/>
              </w:rPr>
              <m:t>drx-LongCycle</m:t>
            </m:r>
            <m:r>
              <m:rPr>
                <m:sty m:val="p"/>
              </m:rPr>
              <w:rPr>
                <w:rFonts w:ascii="Cambria Math" w:hAnsi="Cambria Math"/>
                <w:lang w:eastAsia="ko-KR"/>
              </w:rPr>
              <m:t>)</m:t>
            </m:r>
          </m:e>
        </m:d>
        <m:r>
          <w:rPr>
            <w:rFonts w:ascii="Cambria Math" w:hAnsi="Cambria Math"/>
          </w:rPr>
          <m:t>=</m:t>
        </m:r>
        <m:r>
          <w:rPr>
            <w:rFonts w:ascii="Cambria Math" w:hAnsi="Cambria Math"/>
            <w:lang w:eastAsia="ko-KR"/>
          </w:rPr>
          <m:t>drx-StartOffset</m:t>
        </m:r>
      </m:oMath>
      <w:r>
        <w:rPr>
          <w:rFonts w:eastAsia="SimSun" w:hint="eastAsia"/>
          <w:lang w:val="en-US" w:eastAsia="zh-CN"/>
        </w:rPr>
        <w:t xml:space="preserve"> </w:t>
      </w:r>
    </w:p>
    <w:p w14:paraId="3A302E7A" w14:textId="77DFB3E9" w:rsidR="00786B5C" w:rsidRDefault="00000000">
      <w:pPr>
        <w:numPr>
          <w:ilvl w:val="255"/>
          <w:numId w:val="0"/>
        </w:numPr>
        <w:rPr>
          <w:rStyle w:val="CommentReference"/>
          <w:sz w:val="21"/>
          <w:lang w:eastAsia="zh-CN"/>
        </w:rPr>
      </w:pPr>
      <w:r>
        <w:rPr>
          <w:rFonts w:eastAsia="SimSun" w:hint="eastAsia"/>
          <w:b/>
          <w:bCs/>
          <w:lang w:val="en-US" w:eastAsia="zh-CN"/>
        </w:rPr>
        <w:t xml:space="preserve">Observation 4: With </w:t>
      </w:r>
      <w:r>
        <w:rPr>
          <w:rFonts w:eastAsia="Times New Roman"/>
          <w:b/>
          <w:bCs/>
          <w:lang w:eastAsia="ja-JP"/>
        </w:rPr>
        <w:t>Rational number for DRX cycle periodicity</w:t>
      </w:r>
      <w:r>
        <w:rPr>
          <w:rFonts w:eastAsia="SimSun" w:hint="eastAsia"/>
          <w:b/>
          <w:bCs/>
          <w:lang w:val="en-US" w:eastAsia="zh-CN"/>
        </w:rPr>
        <w:t xml:space="preserve"> as a solution </w:t>
      </w:r>
      <w:r>
        <w:rPr>
          <w:rStyle w:val="CommentReference"/>
          <w:rFonts w:hint="eastAsia"/>
          <w:b/>
          <w:bCs/>
          <w:sz w:val="21"/>
          <w:lang w:val="en-US" w:eastAsia="zh-CN"/>
        </w:rPr>
        <w:t xml:space="preserve">to the non-integer periodicity for XR traffic issue, </w:t>
      </w:r>
      <w:r>
        <w:rPr>
          <w:rStyle w:val="CommentReference"/>
          <w:rFonts w:eastAsia="SimSun" w:hint="eastAsia"/>
          <w:b/>
          <w:bCs/>
          <w:sz w:val="21"/>
          <w:lang w:val="en-US" w:eastAsia="zh-CN"/>
        </w:rPr>
        <w:t xml:space="preserve">UE and </w:t>
      </w:r>
      <w:proofErr w:type="spellStart"/>
      <w:r>
        <w:rPr>
          <w:rStyle w:val="CommentReference"/>
          <w:rFonts w:eastAsia="SimSun" w:hint="eastAsia"/>
          <w:b/>
          <w:bCs/>
          <w:sz w:val="21"/>
          <w:lang w:val="en-US" w:eastAsia="zh-CN"/>
        </w:rPr>
        <w:t>gNB</w:t>
      </w:r>
      <w:proofErr w:type="spellEnd"/>
      <w:r>
        <w:rPr>
          <w:rStyle w:val="CommentReference"/>
          <w:rFonts w:eastAsia="SimSun" w:hint="eastAsia"/>
          <w:b/>
          <w:bCs/>
          <w:sz w:val="21"/>
          <w:lang w:val="en-US" w:eastAsia="zh-CN"/>
        </w:rPr>
        <w:t xml:space="preserve"> can always determine the most suitable C-DRX on-duration start time</w:t>
      </w:r>
      <w:r>
        <w:rPr>
          <w:rStyle w:val="CommentReference"/>
          <w:rFonts w:hint="eastAsia"/>
          <w:b/>
          <w:bCs/>
          <w:sz w:val="21"/>
          <w:lang w:val="en-US" w:eastAsia="zh-CN"/>
        </w:rPr>
        <w:t xml:space="preserve"> by </w:t>
      </w:r>
      <w:proofErr w:type="gramStart"/>
      <w:r>
        <w:rPr>
          <w:rStyle w:val="CommentReference"/>
          <w:rFonts w:hint="eastAsia"/>
          <w:b/>
          <w:bCs/>
          <w:sz w:val="21"/>
          <w:lang w:val="en-US" w:eastAsia="zh-CN"/>
        </w:rPr>
        <w:t>floor(</w:t>
      </w:r>
      <w:proofErr w:type="gramEnd"/>
      <w:r>
        <w:rPr>
          <w:rStyle w:val="CommentReference"/>
          <w:rFonts w:hint="eastAsia"/>
          <w:b/>
          <w:bCs/>
          <w:sz w:val="21"/>
          <w:lang w:val="en-US" w:eastAsia="zh-CN"/>
        </w:rPr>
        <w:t xml:space="preserve">) operation </w:t>
      </w:r>
      <w:r>
        <w:rPr>
          <w:rStyle w:val="CommentReference"/>
          <w:rFonts w:eastAsia="SimSun" w:hint="eastAsia"/>
          <w:b/>
          <w:bCs/>
          <w:sz w:val="21"/>
          <w:lang w:val="en-US" w:eastAsia="zh-CN"/>
        </w:rPr>
        <w:t xml:space="preserve">in </w:t>
      </w:r>
      <w:r>
        <w:rPr>
          <w:rStyle w:val="CommentReference"/>
          <w:rFonts w:hint="eastAsia"/>
          <w:b/>
          <w:bCs/>
          <w:sz w:val="21"/>
          <w:lang w:val="en-US" w:eastAsia="zh-CN"/>
        </w:rPr>
        <w:t xml:space="preserve">the </w:t>
      </w:r>
      <w:r>
        <w:rPr>
          <w:rStyle w:val="CommentReference"/>
          <w:rFonts w:eastAsia="SimSun" w:hint="eastAsia"/>
          <w:b/>
          <w:bCs/>
          <w:sz w:val="21"/>
          <w:lang w:val="en-US" w:eastAsia="zh-CN"/>
        </w:rPr>
        <w:t>formula for determining the C-DRX on-duration start time</w:t>
      </w:r>
      <w:r w:rsidR="00E65F09">
        <w:rPr>
          <w:rStyle w:val="CommentReference"/>
          <w:rFonts w:eastAsia="SimSun"/>
          <w:b/>
          <w:bCs/>
          <w:sz w:val="21"/>
          <w:lang w:val="en-US" w:eastAsia="zh-CN"/>
        </w:rPr>
        <w:t xml:space="preserve"> and t</w:t>
      </w:r>
      <w:r>
        <w:rPr>
          <w:rFonts w:eastAsia="SimSun"/>
          <w:b/>
          <w:bCs/>
          <w:lang w:val="en-US" w:eastAsia="zh-CN"/>
        </w:rPr>
        <w:t xml:space="preserve">he solution to use rational number for DRX cycle periodicity doesn’t have the drawbacks like </w:t>
      </w:r>
      <w:proofErr w:type="spellStart"/>
      <w:r>
        <w:rPr>
          <w:rFonts w:eastAsia="SimSun"/>
          <w:b/>
          <w:bCs/>
          <w:lang w:val="en-US" w:eastAsia="zh-CN"/>
        </w:rPr>
        <w:t>signalling</w:t>
      </w:r>
      <w:proofErr w:type="spellEnd"/>
      <w:r>
        <w:rPr>
          <w:rFonts w:eastAsia="SimSun"/>
          <w:b/>
          <w:bCs/>
          <w:lang w:val="en-US" w:eastAsia="zh-CN"/>
        </w:rPr>
        <w:t xml:space="preserve"> overhead and/or reliability</w:t>
      </w:r>
      <w:r>
        <w:rPr>
          <w:rStyle w:val="CommentReference"/>
          <w:rFonts w:hint="eastAsia"/>
          <w:sz w:val="21"/>
          <w:lang w:eastAsia="zh-CN"/>
        </w:rPr>
        <w:t>.</w:t>
      </w:r>
    </w:p>
    <w:p w14:paraId="6573DB61" w14:textId="4C40965D" w:rsidR="00786B5C" w:rsidRDefault="00000000">
      <w:pPr>
        <w:numPr>
          <w:ilvl w:val="255"/>
          <w:numId w:val="0"/>
        </w:numPr>
        <w:rPr>
          <w:rStyle w:val="CommentReference"/>
          <w:rFonts w:eastAsia="SimSun"/>
          <w:sz w:val="21"/>
          <w:lang w:val="en-US" w:eastAsia="zh-CN"/>
        </w:rPr>
      </w:pPr>
      <w:r>
        <w:rPr>
          <w:rStyle w:val="CommentReference"/>
          <w:rFonts w:hint="eastAsia"/>
          <w:b/>
          <w:bCs/>
          <w:sz w:val="21"/>
          <w:lang w:val="en-US" w:eastAsia="zh-CN"/>
        </w:rPr>
        <w:t xml:space="preserve">Proposal </w:t>
      </w:r>
      <w:r>
        <w:rPr>
          <w:rStyle w:val="CommentReference"/>
          <w:b/>
          <w:bCs/>
          <w:sz w:val="21"/>
          <w:lang w:val="en-US" w:eastAsia="zh-CN"/>
        </w:rPr>
        <w:t>1</w:t>
      </w:r>
      <w:r>
        <w:rPr>
          <w:rStyle w:val="CommentReference"/>
          <w:rFonts w:hint="eastAsia"/>
          <w:b/>
          <w:bCs/>
          <w:sz w:val="21"/>
          <w:lang w:val="en-US" w:eastAsia="zh-CN"/>
        </w:rPr>
        <w:t xml:space="preserve">: </w:t>
      </w:r>
      <w:r>
        <w:rPr>
          <w:rFonts w:eastAsia="Times New Roman"/>
          <w:b/>
          <w:bCs/>
          <w:lang w:eastAsia="ja-JP"/>
        </w:rPr>
        <w:t xml:space="preserve">use </w:t>
      </w:r>
      <w:r>
        <w:rPr>
          <w:rFonts w:eastAsia="SimSun" w:hint="eastAsia"/>
          <w:b/>
          <w:bCs/>
          <w:lang w:val="en-US" w:eastAsia="zh-CN"/>
        </w:rPr>
        <w:t>r</w:t>
      </w:r>
      <w:proofErr w:type="spellStart"/>
      <w:r>
        <w:rPr>
          <w:rFonts w:eastAsia="Times New Roman"/>
          <w:b/>
          <w:bCs/>
          <w:lang w:eastAsia="ja-JP"/>
        </w:rPr>
        <w:t>ational</w:t>
      </w:r>
      <w:proofErr w:type="spellEnd"/>
      <w:r>
        <w:rPr>
          <w:rFonts w:eastAsia="Times New Roman"/>
          <w:b/>
          <w:bCs/>
          <w:lang w:eastAsia="ja-JP"/>
        </w:rPr>
        <w:t xml:space="preserve"> number for DRX cycle periodicity</w:t>
      </w:r>
      <w:r>
        <w:rPr>
          <w:rFonts w:eastAsia="SimSun" w:hint="eastAsia"/>
          <w:b/>
          <w:bCs/>
          <w:lang w:val="en-US" w:eastAsia="zh-CN"/>
        </w:rPr>
        <w:t xml:space="preserve"> as a solution </w:t>
      </w:r>
      <w:r>
        <w:rPr>
          <w:rStyle w:val="CommentReference"/>
          <w:rFonts w:hint="eastAsia"/>
          <w:b/>
          <w:bCs/>
          <w:sz w:val="21"/>
          <w:lang w:val="en-US" w:eastAsia="zh-CN"/>
        </w:rPr>
        <w:t>to the non-integer periodicity for XR traffic issue.</w:t>
      </w:r>
      <w:r>
        <w:rPr>
          <w:rStyle w:val="CommentReference"/>
          <w:rFonts w:hint="eastAsia"/>
          <w:sz w:val="21"/>
          <w:lang w:val="en-US" w:eastAsia="zh-CN"/>
        </w:rPr>
        <w:t xml:space="preserve"> </w:t>
      </w:r>
    </w:p>
    <w:p w14:paraId="28B40902" w14:textId="77777777" w:rsidR="00786B5C" w:rsidRDefault="00000000">
      <w:pPr>
        <w:numPr>
          <w:ilvl w:val="255"/>
          <w:numId w:val="0"/>
        </w:numPr>
        <w:rPr>
          <w:rFonts w:cs="Arial"/>
          <w:color w:val="000000"/>
          <w:sz w:val="24"/>
          <w:szCs w:val="24"/>
          <w:lang w:val="en-US" w:eastAsia="zh-CN"/>
        </w:rPr>
      </w:pPr>
      <w:r>
        <w:rPr>
          <w:rFonts w:cs="Arial"/>
          <w:color w:val="000000"/>
          <w:sz w:val="24"/>
          <w:szCs w:val="24"/>
          <w:lang w:val="en-US" w:eastAsia="zh-CN"/>
        </w:rPr>
        <w:t xml:space="preserve">2.2 </w:t>
      </w:r>
      <w:r>
        <w:rPr>
          <w:rFonts w:cs="Arial" w:hint="eastAsia"/>
          <w:color w:val="000000"/>
          <w:sz w:val="24"/>
          <w:szCs w:val="24"/>
          <w:lang w:val="en-US" w:eastAsia="zh-CN"/>
        </w:rPr>
        <w:t xml:space="preserve">For </w:t>
      </w:r>
      <w:r>
        <w:rPr>
          <w:rFonts w:cs="Arial"/>
          <w:color w:val="000000"/>
          <w:sz w:val="24"/>
          <w:szCs w:val="24"/>
          <w:lang w:val="en-US" w:eastAsia="zh-CN"/>
        </w:rPr>
        <w:t xml:space="preserve">C-DRX </w:t>
      </w:r>
      <w:r>
        <w:rPr>
          <w:rFonts w:cs="Arial" w:hint="eastAsia"/>
          <w:color w:val="000000"/>
          <w:sz w:val="24"/>
          <w:szCs w:val="24"/>
          <w:lang w:val="en-US" w:eastAsia="zh-CN"/>
        </w:rPr>
        <w:t xml:space="preserve">SFN </w:t>
      </w:r>
      <w:r>
        <w:rPr>
          <w:rFonts w:cs="Arial"/>
          <w:color w:val="000000"/>
          <w:sz w:val="24"/>
          <w:szCs w:val="24"/>
          <w:lang w:val="en-US" w:eastAsia="zh-CN"/>
        </w:rPr>
        <w:t>w</w:t>
      </w:r>
      <w:r>
        <w:rPr>
          <w:rFonts w:cs="Arial" w:hint="eastAsia"/>
          <w:color w:val="000000"/>
          <w:sz w:val="24"/>
          <w:szCs w:val="24"/>
          <w:lang w:val="en-US" w:eastAsia="zh-CN"/>
        </w:rPr>
        <w:t>rap</w:t>
      </w:r>
      <w:r>
        <w:rPr>
          <w:rFonts w:cs="Arial"/>
          <w:color w:val="000000"/>
          <w:sz w:val="24"/>
          <w:szCs w:val="24"/>
          <w:lang w:val="en-US" w:eastAsia="zh-CN"/>
        </w:rPr>
        <w:t xml:space="preserve"> </w:t>
      </w:r>
      <w:r>
        <w:rPr>
          <w:rFonts w:cs="Arial" w:hint="eastAsia"/>
          <w:color w:val="000000"/>
          <w:sz w:val="24"/>
          <w:szCs w:val="24"/>
          <w:lang w:val="en-US" w:eastAsia="zh-CN"/>
        </w:rPr>
        <w:t>around issue</w:t>
      </w:r>
    </w:p>
    <w:p w14:paraId="1DCA535E" w14:textId="77777777" w:rsidR="00786B5C" w:rsidRDefault="00000000">
      <w:pPr>
        <w:numPr>
          <w:ilvl w:val="255"/>
          <w:numId w:val="0"/>
        </w:numPr>
        <w:rPr>
          <w:rStyle w:val="CommentReference"/>
          <w:sz w:val="21"/>
          <w:lang w:val="en-US" w:eastAsia="zh-CN"/>
        </w:rPr>
      </w:pPr>
      <w:r>
        <w:rPr>
          <w:rStyle w:val="CommentReference"/>
          <w:sz w:val="21"/>
          <w:lang w:val="en-US" w:eastAsia="zh-CN"/>
        </w:rPr>
        <w:t>In RAN2#121bis meeting, it has been agreed that “</w:t>
      </w:r>
      <w:r>
        <w:rPr>
          <w:rFonts w:eastAsia="Times New Roman"/>
          <w:bCs/>
          <w:lang w:eastAsia="ja-JP"/>
        </w:rPr>
        <w:t xml:space="preserve">To address SFN wrap around, it is proposed to adopt option with a counter in DRX formula that increments at every SFN wrap around and an DRX reference </w:t>
      </w:r>
      <w:r>
        <w:rPr>
          <w:rFonts w:eastAsia="Times New Roman"/>
          <w:bCs/>
          <w:lang w:eastAsia="ja-JP"/>
        </w:rPr>
        <w:lastRenderedPageBreak/>
        <w:t>SFN signalled by network. FFS if this is based on H-SFN, E-SFN or a generic counter.</w:t>
      </w:r>
      <w:r>
        <w:rPr>
          <w:rStyle w:val="CommentReference"/>
          <w:sz w:val="21"/>
          <w:lang w:val="en-US" w:eastAsia="zh-CN"/>
        </w:rPr>
        <w:t>”</w:t>
      </w:r>
    </w:p>
    <w:p w14:paraId="75ECF51E" w14:textId="77777777" w:rsidR="00786B5C" w:rsidRDefault="00000000">
      <w:pPr>
        <w:numPr>
          <w:ilvl w:val="255"/>
          <w:numId w:val="0"/>
        </w:numPr>
        <w:rPr>
          <w:rStyle w:val="CommentReference"/>
          <w:sz w:val="21"/>
          <w:lang w:val="en-US" w:eastAsia="zh-CN"/>
        </w:rPr>
      </w:pPr>
      <w:r>
        <w:rPr>
          <w:rStyle w:val="CommentReference"/>
          <w:rFonts w:hint="eastAsia"/>
          <w:sz w:val="21"/>
          <w:lang w:val="en-US" w:eastAsia="zh-CN"/>
        </w:rPr>
        <w:t xml:space="preserve">Considering that using H-SFN has also the H-SFN wrap around issue, </w:t>
      </w:r>
      <w:proofErr w:type="gramStart"/>
      <w:r>
        <w:rPr>
          <w:rStyle w:val="CommentReference"/>
          <w:rFonts w:hint="eastAsia"/>
          <w:sz w:val="21"/>
          <w:lang w:val="en-US" w:eastAsia="zh-CN"/>
        </w:rPr>
        <w:t>e.g.</w:t>
      </w:r>
      <w:proofErr w:type="gramEnd"/>
      <w:r>
        <w:rPr>
          <w:rStyle w:val="CommentReference"/>
          <w:rFonts w:hint="eastAsia"/>
          <w:sz w:val="21"/>
          <w:lang w:val="en-US" w:eastAsia="zh-CN"/>
        </w:rPr>
        <w:t xml:space="preserve"> when the DRX cycle step over H-SFN1023 and SFN1023, the XR traffic periodicity and the C-DRX cycle will be mismatched. </w:t>
      </w:r>
    </w:p>
    <w:p w14:paraId="1E84740A" w14:textId="64D5545C" w:rsidR="00786B5C" w:rsidRDefault="00000000">
      <w:pPr>
        <w:numPr>
          <w:ilvl w:val="255"/>
          <w:numId w:val="0"/>
        </w:numPr>
        <w:rPr>
          <w:rStyle w:val="CommentReference"/>
          <w:b/>
          <w:bCs/>
          <w:sz w:val="21"/>
          <w:lang w:val="en-US" w:eastAsia="zh-CN"/>
        </w:rPr>
      </w:pPr>
      <w:r>
        <w:rPr>
          <w:rStyle w:val="CommentReference"/>
          <w:rFonts w:hint="eastAsia"/>
          <w:b/>
          <w:bCs/>
          <w:sz w:val="21"/>
          <w:lang w:val="en-US" w:eastAsia="zh-CN"/>
        </w:rPr>
        <w:t xml:space="preserve">Observation 5: Using H-SFN </w:t>
      </w:r>
      <w:r>
        <w:rPr>
          <w:rStyle w:val="CommentReference"/>
          <w:b/>
          <w:bCs/>
          <w:sz w:val="21"/>
          <w:lang w:val="en-US" w:eastAsia="zh-CN"/>
        </w:rPr>
        <w:t>causes</w:t>
      </w:r>
      <w:r>
        <w:rPr>
          <w:rStyle w:val="CommentReference"/>
          <w:rFonts w:hint="eastAsia"/>
          <w:b/>
          <w:bCs/>
          <w:sz w:val="21"/>
          <w:lang w:val="en-US" w:eastAsia="zh-CN"/>
        </w:rPr>
        <w:t xml:space="preserve"> the H-SFN wrap around issue.</w:t>
      </w:r>
    </w:p>
    <w:p w14:paraId="5A646C16" w14:textId="671240CF" w:rsidR="00786B5C" w:rsidRDefault="00000000">
      <w:pPr>
        <w:numPr>
          <w:ilvl w:val="255"/>
          <w:numId w:val="0"/>
        </w:numPr>
        <w:rPr>
          <w:rStyle w:val="CommentReference"/>
          <w:sz w:val="21"/>
          <w:lang w:val="en-US" w:eastAsia="zh-CN"/>
        </w:rPr>
      </w:pPr>
      <w:r>
        <w:rPr>
          <w:rStyle w:val="CommentReference"/>
          <w:rFonts w:hint="eastAsia"/>
          <w:sz w:val="21"/>
          <w:lang w:val="en-US" w:eastAsia="zh-CN"/>
        </w:rPr>
        <w:t xml:space="preserve">Although E-SFN can deal with some warp around issue, but considering that using E-SFN needs </w:t>
      </w:r>
      <w:proofErr w:type="spellStart"/>
      <w:r>
        <w:rPr>
          <w:rStyle w:val="CommentReference"/>
          <w:rFonts w:hint="eastAsia"/>
          <w:sz w:val="21"/>
          <w:lang w:val="en-US" w:eastAsia="zh-CN"/>
        </w:rPr>
        <w:t>eNB</w:t>
      </w:r>
      <w:proofErr w:type="spellEnd"/>
      <w:r>
        <w:rPr>
          <w:rStyle w:val="CommentReference"/>
          <w:rFonts w:hint="eastAsia"/>
          <w:sz w:val="21"/>
          <w:lang w:val="en-US" w:eastAsia="zh-CN"/>
        </w:rPr>
        <w:t xml:space="preserve"> to broadcast the E-SFN number and E-SFN value range, it impacts specification much relative to the generic counter.</w:t>
      </w:r>
    </w:p>
    <w:p w14:paraId="59937AA2" w14:textId="6D142D0D" w:rsidR="00786B5C" w:rsidRDefault="00000000">
      <w:pPr>
        <w:numPr>
          <w:ilvl w:val="255"/>
          <w:numId w:val="0"/>
        </w:numPr>
        <w:rPr>
          <w:rStyle w:val="CommentReference"/>
          <w:b/>
          <w:bCs/>
          <w:sz w:val="21"/>
          <w:lang w:val="en-US" w:eastAsia="zh-CN"/>
        </w:rPr>
      </w:pPr>
      <w:r>
        <w:rPr>
          <w:rStyle w:val="CommentReference"/>
          <w:rFonts w:hint="eastAsia"/>
          <w:b/>
          <w:bCs/>
          <w:sz w:val="21"/>
          <w:lang w:val="en-US" w:eastAsia="zh-CN"/>
        </w:rPr>
        <w:t xml:space="preserve">Observation 6: Using E-SFN impacts specification </w:t>
      </w:r>
      <w:r w:rsidR="00AC752A">
        <w:rPr>
          <w:rStyle w:val="CommentReference"/>
          <w:b/>
          <w:bCs/>
          <w:sz w:val="21"/>
          <w:lang w:val="en-US" w:eastAsia="zh-CN"/>
        </w:rPr>
        <w:t>more than using</w:t>
      </w:r>
      <w:r>
        <w:rPr>
          <w:rStyle w:val="CommentReference"/>
          <w:rFonts w:hint="eastAsia"/>
          <w:b/>
          <w:bCs/>
          <w:sz w:val="21"/>
          <w:lang w:val="en-US" w:eastAsia="zh-CN"/>
        </w:rPr>
        <w:t xml:space="preserve"> a generic counter.</w:t>
      </w:r>
    </w:p>
    <w:p w14:paraId="09D46F3F" w14:textId="3A11323A" w:rsidR="00786B5C" w:rsidRDefault="00000000">
      <w:pPr>
        <w:numPr>
          <w:ilvl w:val="255"/>
          <w:numId w:val="0"/>
        </w:numPr>
        <w:rPr>
          <w:rStyle w:val="CommentReference"/>
          <w:rFonts w:eastAsia="SimSun"/>
          <w:b/>
          <w:bCs/>
          <w:sz w:val="21"/>
          <w:lang w:val="en-US" w:eastAsia="zh-CN"/>
        </w:rPr>
      </w:pPr>
      <w:r>
        <w:rPr>
          <w:rStyle w:val="CommentReference"/>
          <w:rFonts w:hint="eastAsia"/>
          <w:b/>
          <w:bCs/>
          <w:sz w:val="21"/>
          <w:lang w:val="en-US" w:eastAsia="zh-CN"/>
        </w:rPr>
        <w:t xml:space="preserve">Proposal </w:t>
      </w:r>
      <w:r>
        <w:rPr>
          <w:rStyle w:val="CommentReference"/>
          <w:b/>
          <w:bCs/>
          <w:sz w:val="21"/>
          <w:lang w:val="en-US" w:eastAsia="zh-CN"/>
        </w:rPr>
        <w:t>2</w:t>
      </w:r>
      <w:r>
        <w:rPr>
          <w:rStyle w:val="CommentReference"/>
          <w:rFonts w:hint="eastAsia"/>
          <w:b/>
          <w:bCs/>
          <w:sz w:val="21"/>
          <w:lang w:val="en-US" w:eastAsia="zh-CN"/>
        </w:rPr>
        <w:t xml:space="preserve">: </w:t>
      </w:r>
      <w:r>
        <w:rPr>
          <w:rFonts w:eastAsia="Times New Roman"/>
          <w:b/>
          <w:lang w:eastAsia="ja-JP"/>
        </w:rPr>
        <w:t>To address SFN wrap around,</w:t>
      </w:r>
      <w:r>
        <w:rPr>
          <w:rFonts w:eastAsia="SimSun" w:hint="eastAsia"/>
          <w:b/>
          <w:lang w:val="en-US" w:eastAsia="zh-CN"/>
        </w:rPr>
        <w:t xml:space="preserve"> </w:t>
      </w:r>
      <w:r>
        <w:rPr>
          <w:rFonts w:eastAsia="Times New Roman"/>
          <w:b/>
          <w:lang w:eastAsia="ja-JP"/>
        </w:rPr>
        <w:t xml:space="preserve">a generic </w:t>
      </w:r>
      <w:r>
        <w:rPr>
          <w:rFonts w:eastAsia="SimSun" w:hint="eastAsia"/>
          <w:b/>
          <w:lang w:val="en-US" w:eastAsia="zh-CN"/>
        </w:rPr>
        <w:t xml:space="preserve">H-SFN </w:t>
      </w:r>
      <w:r>
        <w:rPr>
          <w:rFonts w:eastAsia="Times New Roman"/>
          <w:b/>
          <w:lang w:eastAsia="ja-JP"/>
        </w:rPr>
        <w:t>counter</w:t>
      </w:r>
      <w:r>
        <w:rPr>
          <w:rFonts w:eastAsia="SimSun" w:hint="eastAsia"/>
          <w:b/>
          <w:lang w:val="en-US" w:eastAsia="zh-CN"/>
        </w:rPr>
        <w:t xml:space="preserve"> is used.</w:t>
      </w:r>
      <w:r>
        <w:rPr>
          <w:rFonts w:eastAsia="SimSun" w:hint="eastAsia"/>
          <w:bCs/>
          <w:lang w:val="en-US" w:eastAsia="zh-CN"/>
        </w:rPr>
        <w:t xml:space="preserve"> </w:t>
      </w:r>
    </w:p>
    <w:p w14:paraId="57B60D83" w14:textId="4E54CF80" w:rsidR="00786B5C" w:rsidRDefault="00000000">
      <w:pPr>
        <w:rPr>
          <w:rFonts w:cs="Arial"/>
          <w:color w:val="000000"/>
          <w:sz w:val="24"/>
          <w:szCs w:val="24"/>
          <w:lang w:val="en-US" w:eastAsia="zh-CN"/>
        </w:rPr>
      </w:pPr>
      <w:r>
        <w:rPr>
          <w:rFonts w:cs="Arial" w:hint="eastAsia"/>
          <w:color w:val="000000"/>
          <w:sz w:val="24"/>
          <w:szCs w:val="24"/>
          <w:lang w:val="en-US" w:eastAsia="zh-CN"/>
        </w:rPr>
        <w:t xml:space="preserve">2.3 </w:t>
      </w:r>
      <w:r>
        <w:rPr>
          <w:rFonts w:cs="Arial"/>
          <w:color w:val="000000"/>
          <w:sz w:val="24"/>
          <w:szCs w:val="24"/>
          <w:lang w:val="en-US" w:eastAsia="zh-CN"/>
        </w:rPr>
        <w:t>Handling of XR traffic which is quasi-periodic with jitter</w:t>
      </w:r>
    </w:p>
    <w:p w14:paraId="7E31333A" w14:textId="77777777" w:rsidR="00786B5C" w:rsidRDefault="00000000">
      <w:pPr>
        <w:numPr>
          <w:ilvl w:val="255"/>
          <w:numId w:val="0"/>
        </w:numPr>
        <w:rPr>
          <w:lang w:val="en-US" w:eastAsia="zh-CN"/>
        </w:rPr>
      </w:pPr>
      <w:r>
        <w:rPr>
          <w:rFonts w:hint="eastAsia"/>
          <w:u w:val="single"/>
          <w:lang w:val="en-US" w:eastAsia="zh-CN"/>
        </w:rPr>
        <w:t>Two USS are configured during the DRX on-duration occasion for the Jitter case</w:t>
      </w:r>
    </w:p>
    <w:p w14:paraId="408733B4" w14:textId="77777777" w:rsidR="00786B5C" w:rsidRDefault="00000000">
      <w:pPr>
        <w:numPr>
          <w:ilvl w:val="255"/>
          <w:numId w:val="0"/>
        </w:numPr>
        <w:rPr>
          <w:lang w:val="en-US" w:eastAsia="zh-CN"/>
        </w:rPr>
      </w:pPr>
      <w:r>
        <w:rPr>
          <w:rFonts w:hint="eastAsia"/>
          <w:lang w:val="en-US" w:eastAsia="zh-CN"/>
        </w:rPr>
        <w:t xml:space="preserve">XR traffic is usually quasi-periodic service with large burst. To balance the UE power saving before the burst arriving and burst scheduling latency, </w:t>
      </w:r>
      <w:r>
        <w:rPr>
          <w:lang w:val="en-US" w:eastAsia="zh-CN"/>
        </w:rPr>
        <w:t>configur</w:t>
      </w:r>
      <w:r>
        <w:rPr>
          <w:rFonts w:hint="eastAsia"/>
          <w:lang w:val="en-US" w:eastAsia="zh-CN"/>
        </w:rPr>
        <w:t>ing</w:t>
      </w:r>
      <w:r>
        <w:rPr>
          <w:lang w:val="en-US" w:eastAsia="zh-CN"/>
        </w:rPr>
        <w:t xml:space="preserve"> more than one </w:t>
      </w:r>
      <w:r>
        <w:rPr>
          <w:rFonts w:hint="eastAsia"/>
          <w:lang w:val="en-US" w:eastAsia="zh-CN"/>
        </w:rPr>
        <w:t>USS</w:t>
      </w:r>
      <w:r>
        <w:rPr>
          <w:lang w:val="en-US" w:eastAsia="zh-CN"/>
        </w:rPr>
        <w:t xml:space="preserve"> to the same UE</w:t>
      </w:r>
      <w:r>
        <w:rPr>
          <w:rFonts w:hint="eastAsia"/>
          <w:lang w:val="en-US" w:eastAsia="zh-CN"/>
        </w:rPr>
        <w:t xml:space="preserve"> is beneficial</w:t>
      </w:r>
      <w:r>
        <w:rPr>
          <w:lang w:val="en-US" w:eastAsia="zh-CN"/>
        </w:rPr>
        <w:t xml:space="preserve">. For instance, two different UE specific search spaces with different </w:t>
      </w:r>
      <w:r>
        <w:rPr>
          <w:rFonts w:eastAsia="DengXian" w:cs="Arial"/>
          <w:lang w:val="en-US" w:eastAsia="zh-CN"/>
        </w:rPr>
        <w:t xml:space="preserve">USS </w:t>
      </w:r>
      <w:r>
        <w:rPr>
          <w:rFonts w:hint="eastAsia"/>
          <w:lang w:val="en-US" w:eastAsia="zh-CN"/>
        </w:rPr>
        <w:t>monitoring</w:t>
      </w:r>
      <w:r>
        <w:rPr>
          <w:lang w:val="en-US" w:eastAsia="zh-CN"/>
        </w:rPr>
        <w:t xml:space="preserve"> </w:t>
      </w:r>
      <w:r>
        <w:rPr>
          <w:rFonts w:eastAsia="DengXian" w:cs="Arial"/>
          <w:lang w:val="en-US" w:eastAsia="zh-CN"/>
        </w:rPr>
        <w:t>periodicit</w:t>
      </w:r>
      <w:r>
        <w:rPr>
          <w:rFonts w:eastAsia="DengXian" w:cs="Arial" w:hint="eastAsia"/>
          <w:lang w:val="en-US" w:eastAsia="zh-CN"/>
        </w:rPr>
        <w:t>ie</w:t>
      </w:r>
      <w:r>
        <w:rPr>
          <w:lang w:val="en-US" w:eastAsia="zh-CN"/>
        </w:rPr>
        <w:t xml:space="preserve">s can be configured to the UE. The UE monitors the </w:t>
      </w:r>
      <w:r>
        <w:rPr>
          <w:rFonts w:hint="eastAsia"/>
          <w:lang w:val="en-US" w:eastAsia="zh-CN"/>
        </w:rPr>
        <w:t xml:space="preserve">first </w:t>
      </w:r>
      <w:r>
        <w:rPr>
          <w:lang w:val="en-US" w:eastAsia="zh-CN"/>
        </w:rPr>
        <w:t xml:space="preserve">USS for PDCCH/WUS </w:t>
      </w:r>
      <w:r>
        <w:rPr>
          <w:rFonts w:hint="eastAsia"/>
          <w:lang w:val="en-US" w:eastAsia="zh-CN"/>
        </w:rPr>
        <w:t xml:space="preserve">before the </w:t>
      </w:r>
      <w:r>
        <w:rPr>
          <w:lang w:val="en-US" w:eastAsia="zh-CN"/>
        </w:rPr>
        <w:t xml:space="preserve">arrival of the </w:t>
      </w:r>
      <w:r>
        <w:rPr>
          <w:rFonts w:hint="eastAsia"/>
          <w:lang w:val="en-US" w:eastAsia="zh-CN"/>
        </w:rPr>
        <w:t xml:space="preserve">burst </w:t>
      </w:r>
      <w:r>
        <w:rPr>
          <w:lang w:val="en-US" w:eastAsia="zh-CN"/>
        </w:rPr>
        <w:t xml:space="preserve">of traffic using a </w:t>
      </w:r>
      <w:r>
        <w:rPr>
          <w:rFonts w:hint="eastAsia"/>
          <w:lang w:val="en-US" w:eastAsia="zh-CN"/>
        </w:rPr>
        <w:t>larger monitoring</w:t>
      </w:r>
      <w:r>
        <w:rPr>
          <w:lang w:val="en-US" w:eastAsia="zh-CN"/>
        </w:rPr>
        <w:t xml:space="preserve"> periodicity and upon detecting the burst arrival, the UE monitors the </w:t>
      </w:r>
      <w:r>
        <w:rPr>
          <w:rFonts w:hint="eastAsia"/>
          <w:lang w:val="en-US" w:eastAsia="zh-CN"/>
        </w:rPr>
        <w:t xml:space="preserve">second </w:t>
      </w:r>
      <w:r>
        <w:rPr>
          <w:lang w:val="en-US" w:eastAsia="zh-CN"/>
        </w:rPr>
        <w:t xml:space="preserve">USS using the second </w:t>
      </w:r>
      <w:r>
        <w:rPr>
          <w:rFonts w:eastAsia="DengXian" w:cs="Arial"/>
          <w:lang w:val="en-US" w:eastAsia="zh-CN"/>
        </w:rPr>
        <w:t xml:space="preserve">USS </w:t>
      </w:r>
      <w:r>
        <w:rPr>
          <w:rFonts w:eastAsia="DengXian" w:cs="Arial" w:hint="eastAsia"/>
          <w:lang w:val="en-US" w:eastAsia="zh-CN"/>
        </w:rPr>
        <w:t xml:space="preserve">with a smaller </w:t>
      </w:r>
      <w:r>
        <w:rPr>
          <w:rFonts w:hint="eastAsia"/>
          <w:lang w:val="en-US" w:eastAsia="zh-CN"/>
        </w:rPr>
        <w:t>monitoring</w:t>
      </w:r>
      <w:r>
        <w:rPr>
          <w:lang w:val="en-US" w:eastAsia="zh-CN"/>
        </w:rPr>
        <w:t xml:space="preserve"> </w:t>
      </w:r>
      <w:r>
        <w:rPr>
          <w:rFonts w:eastAsia="DengXian" w:cs="Arial"/>
          <w:lang w:val="en-US" w:eastAsia="zh-CN"/>
        </w:rPr>
        <w:t>periodicit</w:t>
      </w:r>
      <w:r>
        <w:rPr>
          <w:rFonts w:eastAsia="DengXian" w:cs="Arial" w:hint="eastAsia"/>
          <w:lang w:val="en-US" w:eastAsia="zh-CN"/>
        </w:rPr>
        <w:t>y</w:t>
      </w:r>
      <w:r>
        <w:rPr>
          <w:lang w:val="en-US" w:eastAsia="zh-CN"/>
        </w:rPr>
        <w:t xml:space="preserve">. With this approach, the </w:t>
      </w:r>
      <w:r>
        <w:rPr>
          <w:rFonts w:eastAsia="DengXian" w:cs="Arial"/>
          <w:lang w:val="en-US" w:eastAsia="zh-CN"/>
        </w:rPr>
        <w:t xml:space="preserve">USS </w:t>
      </w:r>
      <w:r>
        <w:rPr>
          <w:rFonts w:hint="eastAsia"/>
          <w:lang w:val="en-US" w:eastAsia="zh-CN"/>
        </w:rPr>
        <w:t>monitoring</w:t>
      </w:r>
      <w:r>
        <w:rPr>
          <w:lang w:val="en-US" w:eastAsia="zh-CN"/>
        </w:rPr>
        <w:t xml:space="preserve"> </w:t>
      </w:r>
      <w:r>
        <w:rPr>
          <w:rFonts w:eastAsia="DengXian" w:cs="Arial"/>
          <w:lang w:val="en-US" w:eastAsia="zh-CN"/>
        </w:rPr>
        <w:t>periodicit</w:t>
      </w:r>
      <w:r>
        <w:rPr>
          <w:rFonts w:eastAsia="DengXian" w:cs="Arial" w:hint="eastAsia"/>
          <w:lang w:val="en-US" w:eastAsia="zh-CN"/>
        </w:rPr>
        <w:t>y</w:t>
      </w:r>
      <w:r>
        <w:rPr>
          <w:lang w:val="en-US" w:eastAsia="zh-CN"/>
        </w:rPr>
        <w:t xml:space="preserve"> of the first </w:t>
      </w:r>
      <w:r>
        <w:rPr>
          <w:rFonts w:hint="eastAsia"/>
          <w:lang w:val="en-US" w:eastAsia="zh-CN"/>
        </w:rPr>
        <w:t xml:space="preserve">USS </w:t>
      </w:r>
      <w:r>
        <w:rPr>
          <w:lang w:val="en-US" w:eastAsia="zh-CN"/>
        </w:rPr>
        <w:t xml:space="preserve">can be kept </w:t>
      </w:r>
      <w:r>
        <w:rPr>
          <w:rFonts w:hint="eastAsia"/>
          <w:lang w:val="en-US" w:eastAsia="zh-CN"/>
        </w:rPr>
        <w:t xml:space="preserve">large </w:t>
      </w:r>
      <w:r>
        <w:rPr>
          <w:lang w:val="en-US" w:eastAsia="zh-CN"/>
        </w:rPr>
        <w:t xml:space="preserve">and can avoid high power consumption at the UE side. The second USS which is conditionally activated upon receiving the indication on the first USS can have a </w:t>
      </w:r>
      <w:r>
        <w:rPr>
          <w:rFonts w:hint="eastAsia"/>
          <w:lang w:val="en-US" w:eastAsia="zh-CN"/>
        </w:rPr>
        <w:t>smaller USS</w:t>
      </w:r>
      <w:r>
        <w:rPr>
          <w:lang w:val="en-US" w:eastAsia="zh-CN"/>
        </w:rPr>
        <w:t xml:space="preserve"> </w:t>
      </w:r>
      <w:r>
        <w:rPr>
          <w:rFonts w:hint="eastAsia"/>
          <w:lang w:val="en-US" w:eastAsia="zh-CN"/>
        </w:rPr>
        <w:t>monitoring</w:t>
      </w:r>
      <w:r>
        <w:rPr>
          <w:lang w:val="en-US" w:eastAsia="zh-CN"/>
        </w:rPr>
        <w:t xml:space="preserve"> </w:t>
      </w:r>
      <w:r>
        <w:rPr>
          <w:rFonts w:eastAsia="DengXian" w:cs="Arial"/>
          <w:lang w:val="en-US" w:eastAsia="zh-CN"/>
        </w:rPr>
        <w:t>periodicit</w:t>
      </w:r>
      <w:r>
        <w:rPr>
          <w:rFonts w:eastAsia="DengXian" w:cs="Arial" w:hint="eastAsia"/>
          <w:lang w:val="en-US" w:eastAsia="zh-CN"/>
        </w:rPr>
        <w:t xml:space="preserve">y </w:t>
      </w:r>
      <w:r>
        <w:rPr>
          <w:lang w:val="en-US" w:eastAsia="zh-CN"/>
        </w:rPr>
        <w:t xml:space="preserve">to allow the network scheduler to </w:t>
      </w:r>
      <w:r>
        <w:rPr>
          <w:rFonts w:hint="eastAsia"/>
          <w:lang w:val="en-US" w:eastAsia="zh-CN"/>
        </w:rPr>
        <w:t>schedule the data transmission in-time</w:t>
      </w:r>
      <w:r>
        <w:rPr>
          <w:lang w:val="en-US" w:eastAsia="zh-CN"/>
        </w:rPr>
        <w:t xml:space="preserve">. </w:t>
      </w:r>
    </w:p>
    <w:p w14:paraId="1DD74F25" w14:textId="46A97B04" w:rsidR="00786B5C" w:rsidRDefault="00000000">
      <w:pPr>
        <w:numPr>
          <w:ilvl w:val="255"/>
          <w:numId w:val="0"/>
        </w:numPr>
        <w:rPr>
          <w:b/>
          <w:bCs/>
          <w:lang w:val="en-US" w:eastAsia="zh-CN"/>
        </w:rPr>
      </w:pPr>
      <w:r>
        <w:rPr>
          <w:b/>
          <w:bCs/>
          <w:lang w:val="en-US" w:eastAsia="zh-CN"/>
        </w:rPr>
        <w:t>Proposal 3: To handl</w:t>
      </w:r>
      <w:r>
        <w:rPr>
          <w:rFonts w:hint="eastAsia"/>
          <w:b/>
          <w:bCs/>
          <w:lang w:val="en-US" w:eastAsia="zh-CN"/>
        </w:rPr>
        <w:t>e the quasi-periodic XR traffic with jitter, the n</w:t>
      </w:r>
      <w:r>
        <w:rPr>
          <w:b/>
          <w:bCs/>
          <w:lang w:val="en-US" w:eastAsia="zh-CN"/>
        </w:rPr>
        <w:t xml:space="preserve">etwork can configure more than one </w:t>
      </w:r>
      <w:r>
        <w:rPr>
          <w:rFonts w:hint="eastAsia"/>
          <w:b/>
          <w:bCs/>
          <w:lang w:val="en-US" w:eastAsia="zh-CN"/>
        </w:rPr>
        <w:t>USS, the first USS</w:t>
      </w:r>
      <w:r>
        <w:rPr>
          <w:b/>
          <w:bCs/>
          <w:lang w:val="en-US" w:eastAsia="zh-CN"/>
        </w:rPr>
        <w:t xml:space="preserve"> is activated </w:t>
      </w:r>
      <w:r>
        <w:rPr>
          <w:rFonts w:hint="eastAsia"/>
          <w:b/>
          <w:bCs/>
          <w:lang w:val="en-US" w:eastAsia="zh-CN"/>
        </w:rPr>
        <w:t>at</w:t>
      </w:r>
      <w:r>
        <w:rPr>
          <w:b/>
          <w:bCs/>
          <w:lang w:val="en-US" w:eastAsia="zh-CN"/>
        </w:rPr>
        <w:t xml:space="preserve"> the DRX on-duration </w:t>
      </w:r>
      <w:r>
        <w:rPr>
          <w:rFonts w:hint="eastAsia"/>
          <w:b/>
          <w:bCs/>
          <w:lang w:val="en-US" w:eastAsia="zh-CN"/>
        </w:rPr>
        <w:t xml:space="preserve">start </w:t>
      </w:r>
      <w:r>
        <w:rPr>
          <w:b/>
          <w:bCs/>
          <w:lang w:val="en-US" w:eastAsia="zh-CN"/>
        </w:rPr>
        <w:t>occasion</w:t>
      </w:r>
      <w:r>
        <w:rPr>
          <w:b/>
          <w:bCs/>
          <w:u w:val="single"/>
          <w:lang w:val="en-US" w:eastAsia="zh-CN"/>
        </w:rPr>
        <w:t xml:space="preserve"> </w:t>
      </w:r>
      <w:r>
        <w:rPr>
          <w:b/>
          <w:bCs/>
          <w:lang w:val="en-US" w:eastAsia="zh-CN"/>
        </w:rPr>
        <w:t xml:space="preserve">and the second </w:t>
      </w:r>
      <w:r>
        <w:rPr>
          <w:rFonts w:hint="eastAsia"/>
          <w:b/>
          <w:bCs/>
          <w:lang w:val="en-US" w:eastAsia="zh-CN"/>
        </w:rPr>
        <w:t>USS</w:t>
      </w:r>
      <w:r>
        <w:rPr>
          <w:b/>
          <w:bCs/>
          <w:lang w:val="en-US" w:eastAsia="zh-CN"/>
        </w:rPr>
        <w:t xml:space="preserve"> is activated only upon receiving an indication on the first </w:t>
      </w:r>
      <w:r>
        <w:rPr>
          <w:rFonts w:hint="eastAsia"/>
          <w:b/>
          <w:bCs/>
          <w:lang w:val="en-US" w:eastAsia="zh-CN"/>
        </w:rPr>
        <w:t>USS</w:t>
      </w:r>
      <w:r>
        <w:rPr>
          <w:b/>
          <w:bCs/>
          <w:lang w:val="en-US" w:eastAsia="zh-CN"/>
        </w:rPr>
        <w:t>.</w:t>
      </w:r>
    </w:p>
    <w:p w14:paraId="6803EE3E" w14:textId="77777777" w:rsidR="00786B5C" w:rsidRDefault="00000000">
      <w:pPr>
        <w:rPr>
          <w:u w:val="single"/>
        </w:rPr>
      </w:pPr>
      <w:r>
        <w:rPr>
          <w:u w:val="single"/>
        </w:rPr>
        <w:t>Extension of DRX on duration</w:t>
      </w:r>
    </w:p>
    <w:p w14:paraId="79D7BC60" w14:textId="77777777" w:rsidR="00786B5C" w:rsidRDefault="00000000">
      <w:r>
        <w:t>In case of periodic XR traffic, jitter can cause both early arrival and delayed arrival of DL data. However, early arrival of packets in general does not have an adverse impact on overall latency budget for XR traffic (</w:t>
      </w:r>
      <w:proofErr w:type="spellStart"/>
      <w:r>
        <w:t>i.e</w:t>
      </w:r>
      <w:proofErr w:type="spellEnd"/>
      <w:r>
        <w:t xml:space="preserve"> the network can simply buffer the early packet and send it at the next ON duration without impacting the power consumption at the UE). However, if the DRX on duration cannot capture the packets that are delayed due to jitter, then this will have significant impact on overall latency since the UE may go into DRX mode and the packet can only be received in the next DRX ON cycle. Periodic XR traffic, is generally characterised by having at least one packet during every DRX on duration, one option could be to extend the DRX on duration dynamically if the DL packet is delayed. With this option, if the DL packet arrives during the DRX ON duration time, then the UE </w:t>
      </w:r>
      <w:r>
        <w:rPr>
          <w:lang w:val="en-US"/>
        </w:rPr>
        <w:t>c</w:t>
      </w:r>
      <w:r>
        <w:t>an terminate the DRX cycle and go back to sleep normally and if the packet is delayed then the DRX on duration can be extended by a specific duration.</w:t>
      </w:r>
      <w:r>
        <w:rPr>
          <w:lang w:val="en-US"/>
        </w:rPr>
        <w:t xml:space="preserve">Considering the different jitter value for different service, the extended </w:t>
      </w:r>
      <w:r>
        <w:t>duration</w:t>
      </w:r>
      <w:r>
        <w:rPr>
          <w:lang w:val="en-US"/>
        </w:rPr>
        <w:t xml:space="preserve"> value can be configured by RRC </w:t>
      </w:r>
      <w:proofErr w:type="spellStart"/>
      <w:r>
        <w:rPr>
          <w:lang w:val="en-US"/>
        </w:rPr>
        <w:lastRenderedPageBreak/>
        <w:t>signalling</w:t>
      </w:r>
      <w:proofErr w:type="spellEnd"/>
      <w:r>
        <w:rPr>
          <w:lang w:val="en-US"/>
        </w:rPr>
        <w:t xml:space="preserve">, and whether to extend the duration can be decided by </w:t>
      </w:r>
      <w:proofErr w:type="spellStart"/>
      <w:r>
        <w:rPr>
          <w:lang w:val="en-US"/>
        </w:rPr>
        <w:t>gNB</w:t>
      </w:r>
      <w:proofErr w:type="spellEnd"/>
      <w:r>
        <w:rPr>
          <w:lang w:val="en-US"/>
        </w:rPr>
        <w:t xml:space="preserve"> and UE(e.g. the duration is extended automatically </w:t>
      </w:r>
      <w:r>
        <w:t xml:space="preserve">if the DL packet is </w:t>
      </w:r>
      <w:r>
        <w:rPr>
          <w:lang w:val="en-US"/>
        </w:rPr>
        <w:t xml:space="preserve">not received in the DRX on-duration)  </w:t>
      </w:r>
      <w:r>
        <w:t xml:space="preserve"> This is depicted in </w:t>
      </w:r>
      <w:r>
        <w:fldChar w:fldCharType="begin"/>
      </w:r>
      <w:r>
        <w:instrText xml:space="preserve"> REF _Ref109991128 \h  \* MERGEFORMAT </w:instrText>
      </w:r>
      <w:r>
        <w:fldChar w:fldCharType="separate"/>
      </w:r>
      <w:r>
        <w:t xml:space="preserve">Figure </w:t>
      </w:r>
      <w:r>
        <w:fldChar w:fldCharType="end"/>
      </w:r>
      <w:r>
        <w:rPr>
          <w:rFonts w:hint="eastAsia"/>
          <w:lang w:val="en-US" w:eastAsia="zh-CN"/>
        </w:rPr>
        <w:t>1</w:t>
      </w:r>
      <w:r>
        <w:t xml:space="preserve"> below. </w:t>
      </w:r>
    </w:p>
    <w:p w14:paraId="6462B8BE" w14:textId="77777777" w:rsidR="00786B5C" w:rsidRDefault="00000000">
      <w:pPr>
        <w:keepNext/>
        <w:jc w:val="center"/>
      </w:pPr>
      <w:r>
        <w:rPr>
          <w:noProof/>
        </w:rPr>
        <w:drawing>
          <wp:inline distT="0" distB="0" distL="0" distR="0" wp14:anchorId="2B87E5E7" wp14:editId="178BAB75">
            <wp:extent cx="6235065" cy="21501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267257" cy="2161701"/>
                    </a:xfrm>
                    <a:prstGeom prst="rect">
                      <a:avLst/>
                    </a:prstGeom>
                    <a:noFill/>
                    <a:ln>
                      <a:noFill/>
                    </a:ln>
                  </pic:spPr>
                </pic:pic>
              </a:graphicData>
            </a:graphic>
          </wp:inline>
        </w:drawing>
      </w:r>
    </w:p>
    <w:p w14:paraId="3A563341" w14:textId="77777777" w:rsidR="00786B5C" w:rsidRDefault="00000000">
      <w:pPr>
        <w:pStyle w:val="Caption"/>
        <w:jc w:val="center"/>
        <w:rPr>
          <w:u w:val="single"/>
        </w:rPr>
      </w:pPr>
      <w:bookmarkStart w:id="6" w:name="_Ref109991128"/>
      <w:bookmarkStart w:id="7" w:name="_Ref109991102"/>
      <w:r>
        <w:t xml:space="preserve">Figure </w:t>
      </w:r>
      <w:bookmarkEnd w:id="6"/>
      <w:r>
        <w:rPr>
          <w:rFonts w:hint="eastAsia"/>
          <w:lang w:val="en-US" w:eastAsia="zh-CN"/>
        </w:rPr>
        <w:t>1</w:t>
      </w:r>
      <w:r>
        <w:t>: Dynamic extension of ON Duration to cater for delayed packet arrival due to jitter</w:t>
      </w:r>
      <w:bookmarkEnd w:id="7"/>
    </w:p>
    <w:p w14:paraId="17F9237A" w14:textId="77777777" w:rsidR="00786B5C" w:rsidRDefault="00000000">
      <w:r>
        <w:t xml:space="preserve">Based on the above, the following proposal is made. </w:t>
      </w:r>
    </w:p>
    <w:p w14:paraId="4BD2B126" w14:textId="4FB9543A" w:rsidR="00786B5C" w:rsidRDefault="00000000">
      <w:pPr>
        <w:rPr>
          <w:b/>
          <w:bCs/>
        </w:rPr>
      </w:pPr>
      <w:r>
        <w:rPr>
          <w:b/>
          <w:bCs/>
        </w:rPr>
        <w:t xml:space="preserve">Proposal </w:t>
      </w:r>
      <w:r>
        <w:rPr>
          <w:b/>
          <w:bCs/>
          <w:lang w:val="en-US" w:eastAsia="zh-CN"/>
        </w:rPr>
        <w:t>4</w:t>
      </w:r>
      <w:r>
        <w:rPr>
          <w:b/>
          <w:bCs/>
        </w:rPr>
        <w:t>: No specific solution is needed to solve the issue of early arrival of DL packet due to jitter</w:t>
      </w:r>
    </w:p>
    <w:p w14:paraId="6CE2D0A0" w14:textId="3AE65F40" w:rsidR="00786B5C" w:rsidRDefault="00000000">
      <w:pPr>
        <w:rPr>
          <w:rFonts w:cs="Arial"/>
          <w:color w:val="000000"/>
          <w:lang w:val="en-US" w:eastAsia="zh-CN"/>
        </w:rPr>
      </w:pPr>
      <w:r>
        <w:rPr>
          <w:b/>
          <w:bCs/>
        </w:rPr>
        <w:t xml:space="preserve">Proposal </w:t>
      </w:r>
      <w:r>
        <w:rPr>
          <w:b/>
          <w:bCs/>
          <w:lang w:val="en-US" w:eastAsia="zh-CN"/>
        </w:rPr>
        <w:t>5</w:t>
      </w:r>
      <w:r>
        <w:rPr>
          <w:b/>
          <w:bCs/>
        </w:rPr>
        <w:t xml:space="preserve">: </w:t>
      </w:r>
      <w:r>
        <w:rPr>
          <w:b/>
          <w:bCs/>
          <w:lang w:val="en-US"/>
        </w:rPr>
        <w:t>For the d</w:t>
      </w:r>
      <w:proofErr w:type="spellStart"/>
      <w:r>
        <w:rPr>
          <w:b/>
          <w:bCs/>
        </w:rPr>
        <w:t>ynamic</w:t>
      </w:r>
      <w:proofErr w:type="spellEnd"/>
      <w:r>
        <w:rPr>
          <w:b/>
          <w:bCs/>
        </w:rPr>
        <w:t xml:space="preserve"> extension of DRX ON </w:t>
      </w:r>
      <w:proofErr w:type="gramStart"/>
      <w:r>
        <w:rPr>
          <w:b/>
          <w:bCs/>
        </w:rPr>
        <w:t>duration</w:t>
      </w:r>
      <w:r>
        <w:rPr>
          <w:b/>
          <w:bCs/>
          <w:lang w:val="en-US"/>
        </w:rPr>
        <w:t>(</w:t>
      </w:r>
      <w:proofErr w:type="gramEnd"/>
      <w:r>
        <w:rPr>
          <w:b/>
          <w:bCs/>
          <w:lang w:val="en-US"/>
        </w:rPr>
        <w:t xml:space="preserve">e.g. switching of configurations of DRX): an extended </w:t>
      </w:r>
      <w:r>
        <w:rPr>
          <w:b/>
          <w:bCs/>
        </w:rPr>
        <w:t>duration</w:t>
      </w:r>
      <w:r>
        <w:rPr>
          <w:b/>
          <w:bCs/>
          <w:lang w:val="en-US"/>
        </w:rPr>
        <w:t xml:space="preserve"> value is configured by RRC </w:t>
      </w:r>
      <w:proofErr w:type="spellStart"/>
      <w:r>
        <w:rPr>
          <w:b/>
          <w:bCs/>
          <w:lang w:val="en-US"/>
        </w:rPr>
        <w:t>signalling</w:t>
      </w:r>
      <w:proofErr w:type="spellEnd"/>
      <w:r>
        <w:rPr>
          <w:b/>
          <w:bCs/>
          <w:lang w:val="en-US"/>
        </w:rPr>
        <w:t xml:space="preserve">, and the on duration is extended automatically </w:t>
      </w:r>
      <w:r>
        <w:rPr>
          <w:b/>
          <w:bCs/>
        </w:rPr>
        <w:t>when there is no DL transmission during the expected DRX ON duration</w:t>
      </w:r>
      <w:r>
        <w:rPr>
          <w:b/>
          <w:bCs/>
          <w:lang w:val="en-US" w:eastAsia="zh-CN"/>
        </w:rPr>
        <w:t>.</w:t>
      </w:r>
    </w:p>
    <w:p w14:paraId="546A7173" w14:textId="77777777" w:rsidR="00786B5C"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65EAA832" w14:textId="77777777" w:rsidR="00D2429D" w:rsidRPr="00D2429D" w:rsidRDefault="00D2429D" w:rsidP="0005595E">
      <w:pPr>
        <w:pStyle w:val="Heading1"/>
        <w:widowControl/>
        <w:pBdr>
          <w:top w:val="single" w:sz="12" w:space="3" w:color="auto"/>
        </w:pBdr>
        <w:overflowPunct w:val="0"/>
        <w:autoSpaceDE w:val="0"/>
        <w:autoSpaceDN w:val="0"/>
        <w:adjustRightInd w:val="0"/>
        <w:spacing w:before="240" w:after="180" w:line="240" w:lineRule="auto"/>
        <w:ind w:left="0" w:firstLine="0"/>
        <w:jc w:val="left"/>
        <w:textAlignment w:val="baseline"/>
        <w:rPr>
          <w:b w:val="0"/>
          <w:bCs w:val="0"/>
          <w:kern w:val="2"/>
          <w:sz w:val="21"/>
          <w:szCs w:val="21"/>
          <w:lang w:val="en-US" w:eastAsia="zh-CN"/>
        </w:rPr>
      </w:pPr>
      <w:bookmarkStart w:id="8" w:name="_Toc18403976"/>
      <w:bookmarkStart w:id="9" w:name="_Toc18404543"/>
      <w:bookmarkStart w:id="10" w:name="_Toc18413612"/>
      <w:r w:rsidRPr="00D2429D">
        <w:rPr>
          <w:b w:val="0"/>
          <w:bCs w:val="0"/>
          <w:kern w:val="2"/>
          <w:sz w:val="21"/>
          <w:szCs w:val="21"/>
          <w:lang w:val="en-US" w:eastAsia="zh-CN"/>
        </w:rPr>
        <w:t xml:space="preserve">Observation 1: Dynamically adjusting the DRX cycle by </w:t>
      </w:r>
      <w:proofErr w:type="spellStart"/>
      <w:r w:rsidRPr="00D2429D">
        <w:rPr>
          <w:b w:val="0"/>
          <w:bCs w:val="0"/>
          <w:kern w:val="2"/>
          <w:sz w:val="21"/>
          <w:szCs w:val="21"/>
          <w:lang w:val="en-US" w:eastAsia="zh-CN"/>
        </w:rPr>
        <w:t>Signalling</w:t>
      </w:r>
      <w:proofErr w:type="spellEnd"/>
      <w:r w:rsidRPr="00D2429D">
        <w:rPr>
          <w:b w:val="0"/>
          <w:bCs w:val="0"/>
          <w:kern w:val="2"/>
          <w:sz w:val="21"/>
          <w:szCs w:val="21"/>
          <w:lang w:val="en-US" w:eastAsia="zh-CN"/>
        </w:rPr>
        <w:t xml:space="preserve"> as a solution to the non-integer periodicity for XR traffic will cause frequent </w:t>
      </w:r>
      <w:proofErr w:type="spellStart"/>
      <w:r w:rsidRPr="00D2429D">
        <w:rPr>
          <w:b w:val="0"/>
          <w:bCs w:val="0"/>
          <w:kern w:val="2"/>
          <w:sz w:val="21"/>
          <w:szCs w:val="21"/>
          <w:lang w:val="en-US" w:eastAsia="zh-CN"/>
        </w:rPr>
        <w:t>Uu</w:t>
      </w:r>
      <w:proofErr w:type="spellEnd"/>
      <w:r w:rsidRPr="00D2429D">
        <w:rPr>
          <w:b w:val="0"/>
          <w:bCs w:val="0"/>
          <w:kern w:val="2"/>
          <w:sz w:val="21"/>
          <w:szCs w:val="21"/>
          <w:lang w:val="en-US" w:eastAsia="zh-CN"/>
        </w:rPr>
        <w:t xml:space="preserve"> </w:t>
      </w:r>
      <w:proofErr w:type="spellStart"/>
      <w:r w:rsidRPr="00D2429D">
        <w:rPr>
          <w:b w:val="0"/>
          <w:bCs w:val="0"/>
          <w:kern w:val="2"/>
          <w:sz w:val="21"/>
          <w:szCs w:val="21"/>
          <w:lang w:val="en-US" w:eastAsia="zh-CN"/>
        </w:rPr>
        <w:t>signalling</w:t>
      </w:r>
      <w:proofErr w:type="spellEnd"/>
      <w:r w:rsidRPr="00D2429D">
        <w:rPr>
          <w:b w:val="0"/>
          <w:bCs w:val="0"/>
          <w:kern w:val="2"/>
          <w:sz w:val="21"/>
          <w:szCs w:val="21"/>
          <w:lang w:val="en-US" w:eastAsia="zh-CN"/>
        </w:rPr>
        <w:t xml:space="preserve"> and reduces the XR cell capacity.</w:t>
      </w:r>
    </w:p>
    <w:p w14:paraId="52DDF5D0" w14:textId="4FDF9D80" w:rsidR="00786B5C" w:rsidRPr="0005595E" w:rsidRDefault="00D2429D">
      <w:pPr>
        <w:rPr>
          <w:lang w:val="en-US" w:eastAsia="zh-CN"/>
        </w:rPr>
      </w:pPr>
      <w:r w:rsidRPr="00D2429D">
        <w:rPr>
          <w:lang w:val="en-US" w:eastAsia="zh-CN"/>
        </w:rPr>
        <w:t xml:space="preserve">Observation 2: new DRX cycle values would need to be introduced if the solution to dynamically adjusting the DRX cycle is adopted.  </w:t>
      </w:r>
    </w:p>
    <w:p w14:paraId="282C0AF9" w14:textId="2673B346" w:rsidR="00786B5C" w:rsidRDefault="00AC752A">
      <w:pPr>
        <w:rPr>
          <w:lang w:val="en-US" w:eastAsia="zh-CN"/>
        </w:rPr>
      </w:pPr>
      <w:r w:rsidRPr="00AC752A">
        <w:rPr>
          <w:lang w:val="en-US" w:eastAsia="zh-CN"/>
        </w:rPr>
        <w:t xml:space="preserve">Observation 3: Dynamically adjusting the DRX cycle is complicated and will increase the risk of mis-match between UE and network due to lost </w:t>
      </w:r>
      <w:proofErr w:type="spellStart"/>
      <w:r w:rsidRPr="00AC752A">
        <w:rPr>
          <w:lang w:val="en-US" w:eastAsia="zh-CN"/>
        </w:rPr>
        <w:t>signalling</w:t>
      </w:r>
      <w:proofErr w:type="spellEnd"/>
      <w:r w:rsidRPr="00AC752A">
        <w:rPr>
          <w:lang w:val="en-US" w:eastAsia="zh-CN"/>
        </w:rPr>
        <w:t xml:space="preserve"> messages and/or unknown UE processing time for the change of DRX cycle</w:t>
      </w:r>
      <w:r w:rsidRPr="0005595E">
        <w:rPr>
          <w:lang w:val="en-US" w:eastAsia="zh-CN"/>
        </w:rPr>
        <w:t>.</w:t>
      </w:r>
    </w:p>
    <w:p w14:paraId="734FCF39" w14:textId="01A276AC" w:rsidR="00AC752A" w:rsidRPr="0005595E" w:rsidRDefault="00AC752A">
      <w:pPr>
        <w:rPr>
          <w:lang w:val="en-US" w:eastAsia="zh-CN"/>
        </w:rPr>
      </w:pPr>
      <w:r w:rsidRPr="0005595E">
        <w:rPr>
          <w:lang w:val="en-US" w:eastAsia="zh-CN"/>
        </w:rPr>
        <w:t xml:space="preserve">Observation 4: With Rational number for DRX cycle periodicity as a solution to the non-integer periodicity for XR traffic issue, UE and </w:t>
      </w:r>
      <w:proofErr w:type="spellStart"/>
      <w:r w:rsidRPr="0005595E">
        <w:rPr>
          <w:lang w:val="en-US" w:eastAsia="zh-CN"/>
        </w:rPr>
        <w:t>gNB</w:t>
      </w:r>
      <w:proofErr w:type="spellEnd"/>
      <w:r w:rsidRPr="0005595E">
        <w:rPr>
          <w:lang w:val="en-US" w:eastAsia="zh-CN"/>
        </w:rPr>
        <w:t xml:space="preserve"> can always intelligently determine the most suitable C-DRX on-duration start time by </w:t>
      </w:r>
      <w:proofErr w:type="gramStart"/>
      <w:r w:rsidRPr="0005595E">
        <w:rPr>
          <w:lang w:val="en-US" w:eastAsia="zh-CN"/>
        </w:rPr>
        <w:t>floor(</w:t>
      </w:r>
      <w:proofErr w:type="gramEnd"/>
      <w:r w:rsidRPr="0005595E">
        <w:rPr>
          <w:lang w:val="en-US" w:eastAsia="zh-CN"/>
        </w:rPr>
        <w:t xml:space="preserve">) operation in the formula for determining the C-DRX on-duration start </w:t>
      </w:r>
      <w:proofErr w:type="spellStart"/>
      <w:r w:rsidRPr="0005595E">
        <w:rPr>
          <w:lang w:val="en-US" w:eastAsia="zh-CN"/>
        </w:rPr>
        <w:t>timeThe</w:t>
      </w:r>
      <w:proofErr w:type="spellEnd"/>
      <w:r w:rsidRPr="0005595E">
        <w:rPr>
          <w:lang w:val="en-US" w:eastAsia="zh-CN"/>
        </w:rPr>
        <w:t xml:space="preserve"> solution to use rational number for DRX cycle periodicity doesn’t have the drawbacks like </w:t>
      </w:r>
      <w:proofErr w:type="spellStart"/>
      <w:r w:rsidRPr="0005595E">
        <w:rPr>
          <w:lang w:val="en-US" w:eastAsia="zh-CN"/>
        </w:rPr>
        <w:t>signalling</w:t>
      </w:r>
      <w:proofErr w:type="spellEnd"/>
      <w:r w:rsidRPr="0005595E">
        <w:rPr>
          <w:lang w:val="en-US" w:eastAsia="zh-CN"/>
        </w:rPr>
        <w:t xml:space="preserve"> overhead and/or reliability</w:t>
      </w:r>
    </w:p>
    <w:p w14:paraId="3CADC734" w14:textId="3FB13C7A" w:rsidR="00786B5C" w:rsidRDefault="00AC752A">
      <w:pPr>
        <w:rPr>
          <w:b/>
          <w:bCs/>
          <w:lang w:val="en-US" w:eastAsia="zh-CN"/>
        </w:rPr>
      </w:pPr>
      <w:r>
        <w:rPr>
          <w:rStyle w:val="CommentReference"/>
          <w:rFonts w:hint="eastAsia"/>
          <w:b/>
          <w:bCs/>
          <w:sz w:val="21"/>
          <w:lang w:val="en-US" w:eastAsia="zh-CN"/>
        </w:rPr>
        <w:t xml:space="preserve">Proposal </w:t>
      </w:r>
      <w:r>
        <w:rPr>
          <w:rStyle w:val="CommentReference"/>
          <w:b/>
          <w:bCs/>
          <w:sz w:val="21"/>
          <w:lang w:val="en-US" w:eastAsia="zh-CN"/>
        </w:rPr>
        <w:t>1</w:t>
      </w:r>
      <w:r>
        <w:rPr>
          <w:rStyle w:val="CommentReference"/>
          <w:rFonts w:hint="eastAsia"/>
          <w:b/>
          <w:bCs/>
          <w:sz w:val="21"/>
          <w:lang w:val="en-US" w:eastAsia="zh-CN"/>
        </w:rPr>
        <w:t xml:space="preserve">: </w:t>
      </w:r>
      <w:r>
        <w:rPr>
          <w:rFonts w:eastAsia="Times New Roman"/>
          <w:b/>
          <w:bCs/>
          <w:lang w:eastAsia="ja-JP"/>
        </w:rPr>
        <w:t xml:space="preserve">use </w:t>
      </w:r>
      <w:r>
        <w:rPr>
          <w:rFonts w:eastAsia="SimSun" w:hint="eastAsia"/>
          <w:b/>
          <w:bCs/>
          <w:lang w:val="en-US" w:eastAsia="zh-CN"/>
        </w:rPr>
        <w:t>r</w:t>
      </w:r>
      <w:proofErr w:type="spellStart"/>
      <w:r>
        <w:rPr>
          <w:rFonts w:eastAsia="Times New Roman"/>
          <w:b/>
          <w:bCs/>
          <w:lang w:eastAsia="ja-JP"/>
        </w:rPr>
        <w:t>ational</w:t>
      </w:r>
      <w:proofErr w:type="spellEnd"/>
      <w:r>
        <w:rPr>
          <w:rFonts w:eastAsia="Times New Roman"/>
          <w:b/>
          <w:bCs/>
          <w:lang w:eastAsia="ja-JP"/>
        </w:rPr>
        <w:t xml:space="preserve"> number for DRX cycle periodicity</w:t>
      </w:r>
      <w:r>
        <w:rPr>
          <w:rFonts w:eastAsia="SimSun" w:hint="eastAsia"/>
          <w:b/>
          <w:bCs/>
          <w:lang w:val="en-US" w:eastAsia="zh-CN"/>
        </w:rPr>
        <w:t xml:space="preserve"> as a solution </w:t>
      </w:r>
      <w:r>
        <w:rPr>
          <w:rStyle w:val="CommentReference"/>
          <w:rFonts w:hint="eastAsia"/>
          <w:b/>
          <w:bCs/>
          <w:sz w:val="21"/>
          <w:lang w:val="en-US" w:eastAsia="zh-CN"/>
        </w:rPr>
        <w:t>to the non-integer periodicity for XR traffic issue</w:t>
      </w:r>
      <w:r>
        <w:rPr>
          <w:rFonts w:hint="eastAsia"/>
          <w:b/>
          <w:bCs/>
          <w:lang w:val="en-US" w:eastAsia="zh-CN"/>
        </w:rPr>
        <w:t>.</w:t>
      </w:r>
    </w:p>
    <w:p w14:paraId="19C7DE9E" w14:textId="77777777" w:rsidR="00AC752A" w:rsidRPr="00AC752A" w:rsidRDefault="00AC752A" w:rsidP="00AC752A">
      <w:pPr>
        <w:rPr>
          <w:lang w:val="en-US" w:eastAsia="zh-CN"/>
        </w:rPr>
      </w:pPr>
      <w:r w:rsidRPr="00AC752A">
        <w:rPr>
          <w:lang w:val="en-US" w:eastAsia="zh-CN"/>
        </w:rPr>
        <w:lastRenderedPageBreak/>
        <w:t>Observation 5: Using H-SFN causes the H-SFN wrap around issue.</w:t>
      </w:r>
    </w:p>
    <w:p w14:paraId="1DBCF5A7" w14:textId="21890815" w:rsidR="00AC752A" w:rsidRPr="0005595E" w:rsidRDefault="00AC752A" w:rsidP="00AC752A">
      <w:pPr>
        <w:rPr>
          <w:lang w:val="en-US" w:eastAsia="zh-CN"/>
        </w:rPr>
      </w:pPr>
      <w:r w:rsidRPr="00AC752A">
        <w:rPr>
          <w:lang w:val="en-US" w:eastAsia="zh-CN"/>
        </w:rPr>
        <w:t xml:space="preserve">Observation 6: Using E-SFN impacts specification </w:t>
      </w:r>
      <w:r>
        <w:rPr>
          <w:lang w:val="en-US" w:eastAsia="zh-CN"/>
        </w:rPr>
        <w:t>more than using</w:t>
      </w:r>
      <w:r w:rsidRPr="00AC752A">
        <w:rPr>
          <w:lang w:val="en-US" w:eastAsia="zh-CN"/>
        </w:rPr>
        <w:t xml:space="preserve"> a generic counter.</w:t>
      </w:r>
    </w:p>
    <w:p w14:paraId="45DD98E0" w14:textId="4C6F9EB5" w:rsidR="00786B5C" w:rsidRDefault="00000000">
      <w:pPr>
        <w:rPr>
          <w:rStyle w:val="CommentReference"/>
          <w:b/>
          <w:bCs/>
          <w:sz w:val="21"/>
        </w:rPr>
      </w:pPr>
      <w:r>
        <w:rPr>
          <w:rFonts w:hint="eastAsia"/>
          <w:b/>
          <w:bCs/>
          <w:lang w:val="en-US" w:eastAsia="zh-CN"/>
        </w:rPr>
        <w:t xml:space="preserve">Proposal </w:t>
      </w:r>
      <w:r w:rsidR="00AC752A">
        <w:rPr>
          <w:b/>
          <w:bCs/>
          <w:lang w:val="en-US" w:eastAsia="zh-CN"/>
        </w:rPr>
        <w:t>2</w:t>
      </w:r>
      <w:r>
        <w:rPr>
          <w:rFonts w:hint="eastAsia"/>
          <w:b/>
          <w:bCs/>
          <w:lang w:val="en-US" w:eastAsia="zh-CN"/>
        </w:rPr>
        <w:t xml:space="preserve">: To address SFN wrap around, a generic H-SFN counter is used. </w:t>
      </w:r>
    </w:p>
    <w:p w14:paraId="613EA59C" w14:textId="46982602" w:rsidR="00786B5C" w:rsidRDefault="00AC752A">
      <w:pPr>
        <w:rPr>
          <w:b/>
          <w:bCs/>
          <w:lang w:val="en-US" w:eastAsia="zh-CN"/>
        </w:rPr>
      </w:pPr>
      <w:r>
        <w:rPr>
          <w:b/>
          <w:bCs/>
          <w:lang w:val="en-US" w:eastAsia="zh-CN"/>
        </w:rPr>
        <w:t>Proposal 3: To handl</w:t>
      </w:r>
      <w:r>
        <w:rPr>
          <w:rFonts w:hint="eastAsia"/>
          <w:b/>
          <w:bCs/>
          <w:lang w:val="en-US" w:eastAsia="zh-CN"/>
        </w:rPr>
        <w:t>e the quasi-periodic XR traffic with jitter, the n</w:t>
      </w:r>
      <w:r>
        <w:rPr>
          <w:b/>
          <w:bCs/>
          <w:lang w:val="en-US" w:eastAsia="zh-CN"/>
        </w:rPr>
        <w:t xml:space="preserve">etwork can configure more than one </w:t>
      </w:r>
      <w:r>
        <w:rPr>
          <w:rFonts w:hint="eastAsia"/>
          <w:b/>
          <w:bCs/>
          <w:lang w:val="en-US" w:eastAsia="zh-CN"/>
        </w:rPr>
        <w:t>USS, the first USS</w:t>
      </w:r>
      <w:r>
        <w:rPr>
          <w:b/>
          <w:bCs/>
          <w:lang w:val="en-US" w:eastAsia="zh-CN"/>
        </w:rPr>
        <w:t xml:space="preserve"> is activated </w:t>
      </w:r>
      <w:r>
        <w:rPr>
          <w:rFonts w:hint="eastAsia"/>
          <w:b/>
          <w:bCs/>
          <w:lang w:val="en-US" w:eastAsia="zh-CN"/>
        </w:rPr>
        <w:t>at</w:t>
      </w:r>
      <w:r>
        <w:rPr>
          <w:b/>
          <w:bCs/>
          <w:lang w:val="en-US" w:eastAsia="zh-CN"/>
        </w:rPr>
        <w:t xml:space="preserve"> the DRX on-duration </w:t>
      </w:r>
      <w:r>
        <w:rPr>
          <w:rFonts w:hint="eastAsia"/>
          <w:b/>
          <w:bCs/>
          <w:lang w:val="en-US" w:eastAsia="zh-CN"/>
        </w:rPr>
        <w:t xml:space="preserve">start </w:t>
      </w:r>
      <w:r>
        <w:rPr>
          <w:b/>
          <w:bCs/>
          <w:lang w:val="en-US" w:eastAsia="zh-CN"/>
        </w:rPr>
        <w:t>occasion</w:t>
      </w:r>
      <w:r>
        <w:rPr>
          <w:b/>
          <w:bCs/>
          <w:u w:val="single"/>
          <w:lang w:val="en-US" w:eastAsia="zh-CN"/>
        </w:rPr>
        <w:t xml:space="preserve"> </w:t>
      </w:r>
      <w:r>
        <w:rPr>
          <w:b/>
          <w:bCs/>
          <w:lang w:val="en-US" w:eastAsia="zh-CN"/>
        </w:rPr>
        <w:t xml:space="preserve">and the second </w:t>
      </w:r>
      <w:r>
        <w:rPr>
          <w:rFonts w:hint="eastAsia"/>
          <w:b/>
          <w:bCs/>
          <w:lang w:val="en-US" w:eastAsia="zh-CN"/>
        </w:rPr>
        <w:t>USS</w:t>
      </w:r>
      <w:r>
        <w:rPr>
          <w:b/>
          <w:bCs/>
          <w:lang w:val="en-US" w:eastAsia="zh-CN"/>
        </w:rPr>
        <w:t xml:space="preserve"> is activated only upon receiving an indication on the first </w:t>
      </w:r>
      <w:r>
        <w:rPr>
          <w:rFonts w:hint="eastAsia"/>
          <w:b/>
          <w:bCs/>
          <w:lang w:val="en-US" w:eastAsia="zh-CN"/>
        </w:rPr>
        <w:t>USS</w:t>
      </w:r>
      <w:r>
        <w:rPr>
          <w:b/>
          <w:bCs/>
          <w:lang w:val="en-US" w:eastAsia="zh-CN"/>
        </w:rPr>
        <w:t>.</w:t>
      </w:r>
    </w:p>
    <w:p w14:paraId="3B644284" w14:textId="31DAD62F" w:rsidR="00786B5C" w:rsidRDefault="00AC752A">
      <w:pPr>
        <w:rPr>
          <w:b/>
          <w:bCs/>
        </w:rPr>
      </w:pPr>
      <w:r>
        <w:rPr>
          <w:b/>
          <w:bCs/>
        </w:rPr>
        <w:t xml:space="preserve">Proposal </w:t>
      </w:r>
      <w:r>
        <w:rPr>
          <w:b/>
          <w:bCs/>
          <w:lang w:val="en-US" w:eastAsia="zh-CN"/>
        </w:rPr>
        <w:t>4</w:t>
      </w:r>
      <w:r>
        <w:rPr>
          <w:b/>
          <w:bCs/>
        </w:rPr>
        <w:t>: No specific solution is needed to solve the issue of early arrival of DL packet due to jitter</w:t>
      </w:r>
      <w:r w:rsidDel="00AC752A">
        <w:rPr>
          <w:b/>
          <w:bCs/>
        </w:rPr>
        <w:t xml:space="preserve"> </w:t>
      </w:r>
    </w:p>
    <w:p w14:paraId="10588A90" w14:textId="1068E3E3" w:rsidR="00786B5C" w:rsidRDefault="00AC752A">
      <w:pPr>
        <w:rPr>
          <w:rFonts w:cs="Arial"/>
          <w:color w:val="000000"/>
          <w:lang w:val="en-US" w:eastAsia="zh-CN"/>
        </w:rPr>
      </w:pPr>
      <w:r>
        <w:rPr>
          <w:b/>
          <w:bCs/>
        </w:rPr>
        <w:t xml:space="preserve">Proposal </w:t>
      </w:r>
      <w:r>
        <w:rPr>
          <w:b/>
          <w:bCs/>
          <w:lang w:val="en-US" w:eastAsia="zh-CN"/>
        </w:rPr>
        <w:t>5</w:t>
      </w:r>
      <w:r>
        <w:rPr>
          <w:b/>
          <w:bCs/>
        </w:rPr>
        <w:t xml:space="preserve">: </w:t>
      </w:r>
      <w:r>
        <w:rPr>
          <w:b/>
          <w:bCs/>
          <w:lang w:val="en-US"/>
        </w:rPr>
        <w:t>For the d</w:t>
      </w:r>
      <w:proofErr w:type="spellStart"/>
      <w:r>
        <w:rPr>
          <w:b/>
          <w:bCs/>
        </w:rPr>
        <w:t>ynamic</w:t>
      </w:r>
      <w:proofErr w:type="spellEnd"/>
      <w:r>
        <w:rPr>
          <w:b/>
          <w:bCs/>
        </w:rPr>
        <w:t xml:space="preserve"> extension of DRX ON duration</w:t>
      </w:r>
      <w:r w:rsidR="00E65F09">
        <w:rPr>
          <w:b/>
          <w:bCs/>
        </w:rPr>
        <w:t xml:space="preserve"> </w:t>
      </w:r>
      <w:r>
        <w:rPr>
          <w:b/>
          <w:bCs/>
          <w:lang w:val="en-US"/>
        </w:rPr>
        <w:t>(</w:t>
      </w:r>
      <w:proofErr w:type="gramStart"/>
      <w:r>
        <w:rPr>
          <w:b/>
          <w:bCs/>
          <w:lang w:val="en-US"/>
        </w:rPr>
        <w:t>e.g.</w:t>
      </w:r>
      <w:proofErr w:type="gramEnd"/>
      <w:r>
        <w:rPr>
          <w:b/>
          <w:bCs/>
          <w:lang w:val="en-US"/>
        </w:rPr>
        <w:t xml:space="preserve"> switching of configurations of DRX): an extended </w:t>
      </w:r>
      <w:r>
        <w:rPr>
          <w:b/>
          <w:bCs/>
        </w:rPr>
        <w:t>duration</w:t>
      </w:r>
      <w:r>
        <w:rPr>
          <w:b/>
          <w:bCs/>
          <w:lang w:val="en-US"/>
        </w:rPr>
        <w:t xml:space="preserve"> value is configured by RRC </w:t>
      </w:r>
      <w:proofErr w:type="spellStart"/>
      <w:r>
        <w:rPr>
          <w:b/>
          <w:bCs/>
          <w:lang w:val="en-US"/>
        </w:rPr>
        <w:t>signalling</w:t>
      </w:r>
      <w:proofErr w:type="spellEnd"/>
      <w:r>
        <w:rPr>
          <w:b/>
          <w:bCs/>
          <w:lang w:val="en-US"/>
        </w:rPr>
        <w:t xml:space="preserve">, and the on duration is extended automatically </w:t>
      </w:r>
      <w:r>
        <w:rPr>
          <w:b/>
          <w:bCs/>
        </w:rPr>
        <w:t>when there is no DL transmission during the expected DRX ON duration</w:t>
      </w:r>
      <w:r>
        <w:rPr>
          <w:b/>
          <w:bCs/>
          <w:lang w:val="en-US" w:eastAsia="zh-CN"/>
        </w:rPr>
        <w:t>.</w:t>
      </w:r>
    </w:p>
    <w:p w14:paraId="2FC86A2A" w14:textId="77777777" w:rsidR="00786B5C" w:rsidRDefault="00000000">
      <w:pPr>
        <w:pStyle w:val="Heading1"/>
        <w:widowControl/>
        <w:numPr>
          <w:ilvl w:val="0"/>
          <w:numId w:val="6"/>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p w14:paraId="369D9B69" w14:textId="77777777" w:rsidR="00786B5C"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3GPP TR 38.835 V1.0.0 (2022-12)</w:t>
      </w:r>
      <w:r>
        <w:rPr>
          <w:rFonts w:eastAsia="SimSun" w:cs="Arial" w:hint="eastAsia"/>
          <w:color w:val="000000"/>
          <w:sz w:val="21"/>
          <w:lang w:val="en-US" w:eastAsia="zh-CN"/>
        </w:rPr>
        <w:t>, NR; Study on XR enhancements for NR</w:t>
      </w:r>
    </w:p>
    <w:p w14:paraId="575FCFED" w14:textId="77777777" w:rsidR="00786B5C" w:rsidRDefault="00000000">
      <w:pPr>
        <w:pStyle w:val="NormalWeb"/>
        <w:numPr>
          <w:ilvl w:val="0"/>
          <w:numId w:val="9"/>
        </w:numPr>
        <w:spacing w:before="75" w:beforeAutospacing="0" w:after="75" w:afterAutospacing="0" w:line="315" w:lineRule="atLeast"/>
        <w:rPr>
          <w:rFonts w:cs="Arial"/>
          <w:color w:val="000000"/>
          <w:sz w:val="21"/>
          <w:lang w:val="en-US"/>
        </w:rPr>
      </w:pPr>
      <w:r>
        <w:rPr>
          <w:rFonts w:eastAsia="SimSun" w:cs="Arial"/>
          <w:color w:val="000000"/>
          <w:sz w:val="21"/>
          <w:lang w:val="en-US" w:eastAsia="zh-CN"/>
        </w:rPr>
        <w:t>3GPP TR 23.700-60 V1.3.0 (2022-11)</w:t>
      </w:r>
      <w:r>
        <w:rPr>
          <w:rFonts w:eastAsia="SimSun" w:cs="Arial" w:hint="eastAsia"/>
          <w:color w:val="000000"/>
          <w:sz w:val="21"/>
          <w:lang w:val="en-US" w:eastAsia="zh-CN"/>
        </w:rPr>
        <w:t>, Study on XR (Extended Reality) and media services</w:t>
      </w:r>
    </w:p>
    <w:p w14:paraId="11B8AD90" w14:textId="77777777" w:rsidR="00786B5C" w:rsidRDefault="00000000">
      <w:pPr>
        <w:pStyle w:val="NormalWeb"/>
        <w:numPr>
          <w:ilvl w:val="0"/>
          <w:numId w:val="9"/>
        </w:numPr>
        <w:spacing w:before="75" w:beforeAutospacing="0" w:after="75" w:afterAutospacing="0" w:line="315" w:lineRule="atLeast"/>
        <w:rPr>
          <w:rFonts w:cs="Arial"/>
          <w:color w:val="000000"/>
          <w:sz w:val="21"/>
          <w:lang w:val="en-US"/>
        </w:rPr>
      </w:pPr>
      <w:r>
        <w:rPr>
          <w:rFonts w:eastAsia="SimSun" w:cs="Arial" w:hint="eastAsia"/>
          <w:color w:val="000000"/>
          <w:sz w:val="21"/>
          <w:lang w:val="en-US" w:eastAsia="zh-CN"/>
        </w:rPr>
        <w:t>RP-230786 Updated WID on XR Enhancements for NR, RAN#99, March, 2023</w:t>
      </w:r>
    </w:p>
    <w:p w14:paraId="74E72774" w14:textId="77777777" w:rsidR="00786B5C" w:rsidRDefault="00000000">
      <w:pPr>
        <w:pStyle w:val="NormalWeb"/>
        <w:numPr>
          <w:ilvl w:val="0"/>
          <w:numId w:val="9"/>
        </w:numPr>
        <w:spacing w:before="75" w:beforeAutospacing="0" w:after="75" w:afterAutospacing="0" w:line="315" w:lineRule="atLeast"/>
        <w:rPr>
          <w:rFonts w:cs="Arial"/>
          <w:color w:val="000000"/>
          <w:sz w:val="21"/>
          <w:lang w:val="en-US"/>
        </w:rPr>
      </w:pPr>
      <w:r>
        <w:rPr>
          <w:rFonts w:cs="Arial" w:hint="eastAsia"/>
          <w:color w:val="000000"/>
          <w:sz w:val="21"/>
          <w:lang w:val="en-US"/>
        </w:rPr>
        <w:t>Draft_R2_121bis_meeting_report_v2</w:t>
      </w:r>
    </w:p>
    <w:p w14:paraId="62E18B8B" w14:textId="77777777" w:rsidR="00786B5C" w:rsidRDefault="00786B5C">
      <w:pPr>
        <w:pStyle w:val="NormalWeb"/>
        <w:spacing w:before="75" w:beforeAutospacing="0" w:after="75" w:afterAutospacing="0" w:line="315" w:lineRule="atLeast"/>
        <w:rPr>
          <w:rFonts w:cs="Arial"/>
          <w:color w:val="000000"/>
          <w:sz w:val="21"/>
        </w:rPr>
      </w:pPr>
    </w:p>
    <w:sectPr w:rsidR="00786B5C">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D9C29" w14:textId="77777777" w:rsidR="008B367A" w:rsidRDefault="008B367A">
      <w:pPr>
        <w:spacing w:line="240" w:lineRule="auto"/>
      </w:pPr>
      <w:r>
        <w:separator/>
      </w:r>
    </w:p>
  </w:endnote>
  <w:endnote w:type="continuationSeparator" w:id="0">
    <w:p w14:paraId="786D1F52" w14:textId="77777777" w:rsidR="008B367A" w:rsidRDefault="008B36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96363" w14:textId="77777777" w:rsidR="00786B5C"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268F33" w14:textId="77777777" w:rsidR="00786B5C" w:rsidRDefault="00786B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EEC34" w14:textId="77777777" w:rsidR="00786B5C" w:rsidRDefault="00786B5C">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28F4A" w14:textId="77777777" w:rsidR="001B0336" w:rsidRDefault="001B03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AB65F" w14:textId="77777777" w:rsidR="008B367A" w:rsidRDefault="008B367A">
      <w:pPr>
        <w:spacing w:after="0"/>
      </w:pPr>
      <w:r>
        <w:separator/>
      </w:r>
    </w:p>
  </w:footnote>
  <w:footnote w:type="continuationSeparator" w:id="0">
    <w:p w14:paraId="7547FE77" w14:textId="77777777" w:rsidR="008B367A" w:rsidRDefault="008B36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36C4D" w14:textId="77777777" w:rsidR="001B0336" w:rsidRDefault="001B03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1C34" w14:textId="77777777" w:rsidR="00786B5C" w:rsidRDefault="00786B5C">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B1B1" w14:textId="77777777" w:rsidR="001B0336" w:rsidRDefault="001B0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27474E1"/>
    <w:multiLevelType w:val="multilevel"/>
    <w:tmpl w:val="227474E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3F6A12AF"/>
    <w:multiLevelType w:val="multilevel"/>
    <w:tmpl w:val="3F6A12AF"/>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8" w15:restartNumberingAfterBreak="0">
    <w:nsid w:val="70146DC0"/>
    <w:multiLevelType w:val="multilevel"/>
    <w:tmpl w:val="70146DC0"/>
    <w:lvl w:ilvl="0">
      <w:start w:val="1"/>
      <w:numFmt w:val="bullet"/>
      <w:lvlText w:val=""/>
      <w:lvlJc w:val="left"/>
      <w:pPr>
        <w:tabs>
          <w:tab w:val="left" w:pos="9990"/>
        </w:tabs>
        <w:ind w:left="9931"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01224983">
    <w:abstractNumId w:val="0"/>
  </w:num>
  <w:num w:numId="2" w16cid:durableId="186255634">
    <w:abstractNumId w:val="6"/>
  </w:num>
  <w:num w:numId="3" w16cid:durableId="1301034717">
    <w:abstractNumId w:val="3"/>
  </w:num>
  <w:num w:numId="4" w16cid:durableId="1686521063">
    <w:abstractNumId w:val="4"/>
  </w:num>
  <w:num w:numId="5" w16cid:durableId="1892185070">
    <w:abstractNumId w:val="2"/>
  </w:num>
  <w:num w:numId="6" w16cid:durableId="2109276958">
    <w:abstractNumId w:val="1"/>
  </w:num>
  <w:num w:numId="7" w16cid:durableId="1153596252">
    <w:abstractNumId w:val="8"/>
  </w:num>
  <w:num w:numId="8" w16cid:durableId="245698503">
    <w:abstractNumId w:val="5"/>
  </w:num>
  <w:num w:numId="9" w16cid:durableId="9302359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5696"/>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595E"/>
    <w:rsid w:val="00055D8E"/>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0336"/>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B32"/>
    <w:rsid w:val="00254410"/>
    <w:rsid w:val="0025526F"/>
    <w:rsid w:val="00255974"/>
    <w:rsid w:val="00255E19"/>
    <w:rsid w:val="00256C2E"/>
    <w:rsid w:val="00257233"/>
    <w:rsid w:val="002578B4"/>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A1A"/>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5989"/>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3F84"/>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2D0A"/>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4409"/>
    <w:rsid w:val="007759F4"/>
    <w:rsid w:val="00776AD0"/>
    <w:rsid w:val="00780715"/>
    <w:rsid w:val="00780871"/>
    <w:rsid w:val="0078113B"/>
    <w:rsid w:val="00786B5C"/>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5A8A"/>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367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269C"/>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6FDE"/>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C752A"/>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E6FE3"/>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095A"/>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3DD4"/>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29D"/>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6434"/>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6C5B"/>
    <w:rsid w:val="00E27FC2"/>
    <w:rsid w:val="00E30B6B"/>
    <w:rsid w:val="00E316FF"/>
    <w:rsid w:val="00E31912"/>
    <w:rsid w:val="00E31B60"/>
    <w:rsid w:val="00E32C8F"/>
    <w:rsid w:val="00E34D88"/>
    <w:rsid w:val="00E353DB"/>
    <w:rsid w:val="00E35415"/>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5F09"/>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1D8F"/>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1D33"/>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4D80DEF"/>
    <w:rsid w:val="066F03DC"/>
    <w:rsid w:val="087D49D7"/>
    <w:rsid w:val="098B1EF5"/>
    <w:rsid w:val="09F00BD8"/>
    <w:rsid w:val="0A4D7372"/>
    <w:rsid w:val="0B2C0FB7"/>
    <w:rsid w:val="0C955649"/>
    <w:rsid w:val="0CBA1583"/>
    <w:rsid w:val="0D47430F"/>
    <w:rsid w:val="0D7D570C"/>
    <w:rsid w:val="0E630E58"/>
    <w:rsid w:val="0E6F0740"/>
    <w:rsid w:val="0EF13925"/>
    <w:rsid w:val="0F321E2D"/>
    <w:rsid w:val="0F586698"/>
    <w:rsid w:val="10DF3115"/>
    <w:rsid w:val="12626D0E"/>
    <w:rsid w:val="131C76E1"/>
    <w:rsid w:val="1501485D"/>
    <w:rsid w:val="1523776D"/>
    <w:rsid w:val="175D39E6"/>
    <w:rsid w:val="1A9B1F53"/>
    <w:rsid w:val="1B3D4012"/>
    <w:rsid w:val="1B481AFB"/>
    <w:rsid w:val="1CC42EBF"/>
    <w:rsid w:val="1D235F66"/>
    <w:rsid w:val="1D330706"/>
    <w:rsid w:val="1D665A9E"/>
    <w:rsid w:val="1D8D3AB3"/>
    <w:rsid w:val="1DAA72BB"/>
    <w:rsid w:val="1E21472F"/>
    <w:rsid w:val="1E64724C"/>
    <w:rsid w:val="1EB2633F"/>
    <w:rsid w:val="1F51614F"/>
    <w:rsid w:val="20705710"/>
    <w:rsid w:val="211E529B"/>
    <w:rsid w:val="21AE5628"/>
    <w:rsid w:val="22F65827"/>
    <w:rsid w:val="232660FF"/>
    <w:rsid w:val="242B4D98"/>
    <w:rsid w:val="247F3404"/>
    <w:rsid w:val="248512BD"/>
    <w:rsid w:val="258C6F23"/>
    <w:rsid w:val="25A05924"/>
    <w:rsid w:val="2744098B"/>
    <w:rsid w:val="279F47DB"/>
    <w:rsid w:val="29A003D2"/>
    <w:rsid w:val="2A303947"/>
    <w:rsid w:val="2A4A4D64"/>
    <w:rsid w:val="2AA14025"/>
    <w:rsid w:val="2AA823D6"/>
    <w:rsid w:val="2B2348E2"/>
    <w:rsid w:val="2B23537E"/>
    <w:rsid w:val="2B4515C7"/>
    <w:rsid w:val="2B6707A0"/>
    <w:rsid w:val="2C7F2EA6"/>
    <w:rsid w:val="2D1E05D5"/>
    <w:rsid w:val="2E3836C9"/>
    <w:rsid w:val="3003631E"/>
    <w:rsid w:val="30654861"/>
    <w:rsid w:val="3078124A"/>
    <w:rsid w:val="3090209F"/>
    <w:rsid w:val="30D1263C"/>
    <w:rsid w:val="31DE1118"/>
    <w:rsid w:val="321B713A"/>
    <w:rsid w:val="326667AB"/>
    <w:rsid w:val="32C850C3"/>
    <w:rsid w:val="32D900A8"/>
    <w:rsid w:val="35E76B15"/>
    <w:rsid w:val="37231CCD"/>
    <w:rsid w:val="38FA0996"/>
    <w:rsid w:val="39193DDA"/>
    <w:rsid w:val="396E02FE"/>
    <w:rsid w:val="3AA26C9B"/>
    <w:rsid w:val="3ADC5E36"/>
    <w:rsid w:val="3C251315"/>
    <w:rsid w:val="3C3F7E0E"/>
    <w:rsid w:val="3CE11D5F"/>
    <w:rsid w:val="3E7A082F"/>
    <w:rsid w:val="3F034D55"/>
    <w:rsid w:val="42680181"/>
    <w:rsid w:val="435732B2"/>
    <w:rsid w:val="437906BF"/>
    <w:rsid w:val="44C70D28"/>
    <w:rsid w:val="452560E2"/>
    <w:rsid w:val="454E006C"/>
    <w:rsid w:val="4625557D"/>
    <w:rsid w:val="465173C0"/>
    <w:rsid w:val="47727391"/>
    <w:rsid w:val="49613924"/>
    <w:rsid w:val="498254A8"/>
    <w:rsid w:val="49DD7C63"/>
    <w:rsid w:val="4B3040AF"/>
    <w:rsid w:val="4C081A35"/>
    <w:rsid w:val="4CF24C8C"/>
    <w:rsid w:val="4D786103"/>
    <w:rsid w:val="4D7A53D1"/>
    <w:rsid w:val="4F2F25EA"/>
    <w:rsid w:val="50F36CD9"/>
    <w:rsid w:val="526D6C12"/>
    <w:rsid w:val="53AB764B"/>
    <w:rsid w:val="55620B11"/>
    <w:rsid w:val="55E15918"/>
    <w:rsid w:val="56830F29"/>
    <w:rsid w:val="56BF0EA2"/>
    <w:rsid w:val="56CE15F2"/>
    <w:rsid w:val="57A329FE"/>
    <w:rsid w:val="59414843"/>
    <w:rsid w:val="59996800"/>
    <w:rsid w:val="5A5B4861"/>
    <w:rsid w:val="5A9A320F"/>
    <w:rsid w:val="5B2C56F7"/>
    <w:rsid w:val="5BDF3319"/>
    <w:rsid w:val="5D93468D"/>
    <w:rsid w:val="5DA17FA3"/>
    <w:rsid w:val="5EA87B0A"/>
    <w:rsid w:val="5EB119EE"/>
    <w:rsid w:val="5F8828F6"/>
    <w:rsid w:val="626E2D07"/>
    <w:rsid w:val="62B8321C"/>
    <w:rsid w:val="63766DF5"/>
    <w:rsid w:val="63A965A7"/>
    <w:rsid w:val="63E41E32"/>
    <w:rsid w:val="64622F6A"/>
    <w:rsid w:val="64D368DF"/>
    <w:rsid w:val="655F4311"/>
    <w:rsid w:val="66E97154"/>
    <w:rsid w:val="66F9171A"/>
    <w:rsid w:val="67550DC1"/>
    <w:rsid w:val="6761194F"/>
    <w:rsid w:val="67A01566"/>
    <w:rsid w:val="67A84465"/>
    <w:rsid w:val="69797C2C"/>
    <w:rsid w:val="6A890265"/>
    <w:rsid w:val="6C2E50D2"/>
    <w:rsid w:val="6D1112AB"/>
    <w:rsid w:val="6D735E56"/>
    <w:rsid w:val="6D935AB0"/>
    <w:rsid w:val="6E087119"/>
    <w:rsid w:val="6E6910B0"/>
    <w:rsid w:val="6FD9623E"/>
    <w:rsid w:val="705D75FB"/>
    <w:rsid w:val="70D03D2D"/>
    <w:rsid w:val="71173046"/>
    <w:rsid w:val="71A611AE"/>
    <w:rsid w:val="72E9489F"/>
    <w:rsid w:val="73E1565D"/>
    <w:rsid w:val="75544B2F"/>
    <w:rsid w:val="757415C3"/>
    <w:rsid w:val="760A43BF"/>
    <w:rsid w:val="7710320B"/>
    <w:rsid w:val="783E4597"/>
    <w:rsid w:val="784A356F"/>
    <w:rsid w:val="79085710"/>
    <w:rsid w:val="7A265E0F"/>
    <w:rsid w:val="7AA4263D"/>
    <w:rsid w:val="7B82113C"/>
    <w:rsid w:val="7BE208A5"/>
    <w:rsid w:val="7D2A73BF"/>
    <w:rsid w:val="7D87285F"/>
    <w:rsid w:val="7DDB64D4"/>
    <w:rsid w:val="7DEA4005"/>
    <w:rsid w:val="7E5940F2"/>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247F5"/>
  <w15:docId w15:val="{2BC0F934-1FD4-4EC4-83C3-B89B3D64C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rPr>
      <w:rFonts w:ascii="Arial" w:eastAsiaTheme="minorEastAsia" w:hAnsi="Arial"/>
      <w:kern w:val="2"/>
      <w:sz w:val="21"/>
      <w:szCs w:val="21"/>
    </w:rPr>
  </w:style>
  <w:style w:type="paragraph" w:customStyle="1" w:styleId="Revision6">
    <w:name w:val="Revision6"/>
    <w:hidden/>
    <w:uiPriority w:val="99"/>
    <w:semiHidden/>
    <w:rPr>
      <w:rFonts w:ascii="Arial" w:eastAsiaTheme="minorEastAsia" w:hAnsi="Arial"/>
      <w:kern w:val="2"/>
      <w:sz w:val="21"/>
      <w:szCs w:val="21"/>
    </w:rPr>
  </w:style>
  <w:style w:type="paragraph" w:customStyle="1" w:styleId="PatAppl">
    <w:name w:val="Pat Appl"/>
    <w:basedOn w:val="Normal"/>
    <w:qFormat/>
    <w:pPr>
      <w:tabs>
        <w:tab w:val="left" w:pos="1080"/>
      </w:tabs>
      <w:adjustRightInd w:val="0"/>
      <w:spacing w:line="360" w:lineRule="auto"/>
      <w:jc w:val="left"/>
      <w:textAlignment w:val="baseline"/>
    </w:pPr>
    <w:rPr>
      <w:bCs/>
      <w:kern w:val="0"/>
      <w:sz w:val="24"/>
      <w:lang w:eastAsia="en-US"/>
    </w:rPr>
  </w:style>
  <w:style w:type="paragraph" w:customStyle="1" w:styleId="Revision7">
    <w:name w:val="Revision7"/>
    <w:hidden/>
    <w:uiPriority w:val="99"/>
    <w:semiHidden/>
    <w:rPr>
      <w:rFonts w:ascii="Arial" w:eastAsiaTheme="minorEastAsia" w:hAnsi="Arial"/>
      <w:kern w:val="2"/>
      <w:sz w:val="21"/>
      <w:szCs w:val="21"/>
    </w:rPr>
  </w:style>
  <w:style w:type="paragraph" w:styleId="Revision">
    <w:name w:val="Revision"/>
    <w:hidden/>
    <w:uiPriority w:val="99"/>
    <w:semiHidden/>
    <w:rsid w:val="00D2429D"/>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8553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2067</Words>
  <Characters>11785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6</cp:revision>
  <cp:lastPrinted>2113-01-01T00:00:00Z</cp:lastPrinted>
  <dcterms:created xsi:type="dcterms:W3CDTF">2023-05-11T08:48:00Z</dcterms:created>
  <dcterms:modified xsi:type="dcterms:W3CDTF">2023-05-11T15:42:00Z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55FEFEB335AC44ECA313F6FEF0185107</vt:lpwstr>
  </property>
</Properties>
</file>